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17D3" w14:textId="77777777" w:rsidR="000B2EF4" w:rsidRDefault="000B2EF4" w:rsidP="000B2EF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65ADFBE0" w14:textId="63381939" w:rsidR="00013ADD" w:rsidRPr="000B2EF4" w:rsidRDefault="00AD6445" w:rsidP="000B2EF4">
      <w:pPr>
        <w:jc w:val="center"/>
        <w:rPr>
          <w:sz w:val="28"/>
          <w:szCs w:val="28"/>
          <w:u w:val="single"/>
        </w:rPr>
      </w:pPr>
      <w:r w:rsidRPr="000B2EF4">
        <w:rPr>
          <w:sz w:val="28"/>
          <w:szCs w:val="28"/>
          <w:u w:val="single"/>
        </w:rPr>
        <w:t xml:space="preserve">Diversity Committee </w:t>
      </w:r>
      <w:r w:rsidR="00D9321D">
        <w:rPr>
          <w:sz w:val="28"/>
          <w:szCs w:val="28"/>
          <w:u w:val="single"/>
        </w:rPr>
        <w:t>Minutes</w:t>
      </w:r>
    </w:p>
    <w:p w14:paraId="5EA4B4E3" w14:textId="1D7A58AE" w:rsidR="000B2EF4" w:rsidRPr="000B2EF4" w:rsidRDefault="00270B37" w:rsidP="000B2EF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23</w:t>
      </w:r>
      <w:r w:rsidR="007D5AE1">
        <w:rPr>
          <w:sz w:val="28"/>
          <w:szCs w:val="28"/>
        </w:rPr>
        <w:t>, 2018</w:t>
      </w:r>
    </w:p>
    <w:p w14:paraId="6FBC539C" w14:textId="77777777" w:rsidR="000B2EF4" w:rsidRPr="000B2EF4" w:rsidRDefault="000B2EF4" w:rsidP="000B2EF4">
      <w:pPr>
        <w:jc w:val="center"/>
        <w:rPr>
          <w:sz w:val="28"/>
          <w:szCs w:val="28"/>
        </w:rPr>
      </w:pPr>
      <w:r w:rsidRPr="000B2EF4">
        <w:rPr>
          <w:sz w:val="28"/>
          <w:szCs w:val="28"/>
        </w:rPr>
        <w:t>1:00pm UH 449</w:t>
      </w:r>
    </w:p>
    <w:p w14:paraId="26E07E23" w14:textId="77777777" w:rsidR="00AD6445" w:rsidRDefault="00AD6445">
      <w:pPr>
        <w:rPr>
          <w:sz w:val="28"/>
          <w:szCs w:val="28"/>
        </w:rPr>
      </w:pPr>
    </w:p>
    <w:p w14:paraId="0D53BEF0" w14:textId="77777777" w:rsidR="000B2EF4" w:rsidRDefault="000B2EF4">
      <w:pPr>
        <w:rPr>
          <w:sz w:val="28"/>
          <w:szCs w:val="28"/>
        </w:rPr>
      </w:pPr>
    </w:p>
    <w:p w14:paraId="222EA87F" w14:textId="53D15465" w:rsidR="006C19B3" w:rsidRPr="000B2EF4" w:rsidRDefault="006C19B3">
      <w:pPr>
        <w:rPr>
          <w:sz w:val="28"/>
          <w:szCs w:val="28"/>
        </w:rPr>
      </w:pPr>
      <w:r>
        <w:rPr>
          <w:sz w:val="28"/>
          <w:szCs w:val="28"/>
        </w:rPr>
        <w:t>1:00-1:10:</w:t>
      </w:r>
    </w:p>
    <w:p w14:paraId="3531E292" w14:textId="55CDD0D5" w:rsidR="006C19B3" w:rsidRDefault="006C19B3" w:rsidP="00FB04C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2A0CB149" w14:textId="48C69708" w:rsidR="000B4A1B" w:rsidRDefault="000B4A1B" w:rsidP="00FB04C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 and approve minutes and agenda</w:t>
      </w:r>
      <w:r w:rsidR="002D5FB2">
        <w:rPr>
          <w:sz w:val="28"/>
          <w:szCs w:val="28"/>
        </w:rPr>
        <w:t xml:space="preserve">- </w:t>
      </w:r>
      <w:r w:rsidR="00FF2248">
        <w:rPr>
          <w:sz w:val="28"/>
          <w:szCs w:val="28"/>
        </w:rPr>
        <w:br/>
      </w:r>
      <w:r w:rsidR="002D5FB2">
        <w:rPr>
          <w:sz w:val="28"/>
          <w:szCs w:val="28"/>
        </w:rPr>
        <w:t xml:space="preserve">Minutes </w:t>
      </w:r>
      <w:r w:rsidR="00FF2248">
        <w:rPr>
          <w:sz w:val="28"/>
          <w:szCs w:val="28"/>
        </w:rPr>
        <w:t xml:space="preserve">unanimously </w:t>
      </w:r>
      <w:r w:rsidR="002D5FB2">
        <w:rPr>
          <w:sz w:val="28"/>
          <w:szCs w:val="28"/>
        </w:rPr>
        <w:t xml:space="preserve">approved. </w:t>
      </w:r>
    </w:p>
    <w:p w14:paraId="209F7871" w14:textId="5A86441B" w:rsidR="006C19B3" w:rsidRPr="006C19B3" w:rsidRDefault="006C19B3" w:rsidP="006C1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1:10-1:</w:t>
      </w:r>
      <w:r w:rsidR="00CF0423">
        <w:rPr>
          <w:sz w:val="28"/>
          <w:szCs w:val="28"/>
        </w:rPr>
        <w:t>15</w:t>
      </w:r>
      <w:r>
        <w:rPr>
          <w:sz w:val="28"/>
          <w:szCs w:val="28"/>
        </w:rPr>
        <w:t>:</w:t>
      </w:r>
    </w:p>
    <w:p w14:paraId="667E54DD" w14:textId="77777777" w:rsidR="00367934" w:rsidRDefault="00FB04C5" w:rsidP="00516DCE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sz w:val="28"/>
          <w:szCs w:val="28"/>
        </w:rPr>
      </w:pPr>
      <w:r w:rsidRPr="00FB04C5">
        <w:rPr>
          <w:sz w:val="28"/>
          <w:szCs w:val="28"/>
        </w:rPr>
        <w:t>Update from the University Office of Inclusive Excellence</w:t>
      </w:r>
    </w:p>
    <w:p w14:paraId="05DF9134" w14:textId="78277CBD" w:rsidR="009D320A" w:rsidRPr="00FB04C5" w:rsidRDefault="00BB6AC9" w:rsidP="00BB6AC9">
      <w:pPr>
        <w:pStyle w:val="ListParagraph"/>
        <w:spacing w:line="360" w:lineRule="auto"/>
        <w:ind w:left="630"/>
        <w:rPr>
          <w:sz w:val="28"/>
          <w:szCs w:val="28"/>
        </w:rPr>
      </w:pPr>
      <w:r>
        <w:rPr>
          <w:sz w:val="28"/>
          <w:szCs w:val="28"/>
        </w:rPr>
        <w:t>-</w:t>
      </w:r>
      <w:r w:rsidR="00FF2248">
        <w:rPr>
          <w:sz w:val="28"/>
          <w:szCs w:val="28"/>
        </w:rPr>
        <w:t xml:space="preserve">The Diversity Office of Inclusive Excellence had their last </w:t>
      </w:r>
      <w:r w:rsidR="002D5FB2">
        <w:rPr>
          <w:sz w:val="28"/>
          <w:szCs w:val="28"/>
        </w:rPr>
        <w:t>meeting in December</w:t>
      </w:r>
      <w:r w:rsidR="00FF2248">
        <w:rPr>
          <w:sz w:val="28"/>
          <w:szCs w:val="28"/>
        </w:rPr>
        <w:t xml:space="preserve">, where they discussed </w:t>
      </w:r>
      <w:r w:rsidR="002D5FB2">
        <w:rPr>
          <w:sz w:val="28"/>
          <w:szCs w:val="28"/>
        </w:rPr>
        <w:t>Survey data</w:t>
      </w:r>
      <w:r w:rsidR="00FF2248">
        <w:rPr>
          <w:sz w:val="28"/>
          <w:szCs w:val="28"/>
        </w:rPr>
        <w:t>. Cameron</w:t>
      </w:r>
      <w:r w:rsidR="00C90253">
        <w:rPr>
          <w:sz w:val="28"/>
          <w:szCs w:val="28"/>
        </w:rPr>
        <w:t xml:space="preserve"> presented information on the </w:t>
      </w:r>
      <w:r w:rsidR="00621F55" w:rsidRPr="00621F55">
        <w:rPr>
          <w:sz w:val="28"/>
          <w:szCs w:val="28"/>
        </w:rPr>
        <w:t>Diverse Learning Environments Survey</w:t>
      </w:r>
      <w:r w:rsidR="00C90253" w:rsidRPr="00621F55">
        <w:rPr>
          <w:sz w:val="28"/>
          <w:szCs w:val="28"/>
        </w:rPr>
        <w:t xml:space="preserve"> </w:t>
      </w:r>
      <w:r w:rsidR="00C90253">
        <w:rPr>
          <w:sz w:val="28"/>
          <w:szCs w:val="28"/>
        </w:rPr>
        <w:t xml:space="preserve">consisting of </w:t>
      </w:r>
      <w:r w:rsidR="00621F55">
        <w:rPr>
          <w:sz w:val="28"/>
          <w:szCs w:val="28"/>
        </w:rPr>
        <w:t xml:space="preserve">about </w:t>
      </w:r>
      <w:r w:rsidR="00C90253">
        <w:rPr>
          <w:sz w:val="28"/>
          <w:szCs w:val="28"/>
        </w:rPr>
        <w:t>780 items</w:t>
      </w:r>
      <w:r w:rsidR="00C5071C">
        <w:rPr>
          <w:sz w:val="28"/>
          <w:szCs w:val="28"/>
        </w:rPr>
        <w:t>.</w:t>
      </w:r>
      <w:r w:rsidR="00C90253">
        <w:rPr>
          <w:sz w:val="28"/>
          <w:szCs w:val="28"/>
        </w:rPr>
        <w:br/>
      </w:r>
      <w:r w:rsidR="00C90253">
        <w:rPr>
          <w:sz w:val="28"/>
          <w:szCs w:val="28"/>
        </w:rPr>
        <w:tab/>
      </w:r>
      <w:r w:rsidR="002D5FB2">
        <w:rPr>
          <w:sz w:val="28"/>
          <w:szCs w:val="28"/>
        </w:rPr>
        <w:t xml:space="preserve">- </w:t>
      </w:r>
      <w:r w:rsidR="00C90253">
        <w:rPr>
          <w:sz w:val="28"/>
          <w:szCs w:val="28"/>
        </w:rPr>
        <w:t>Students were given the incentive to win a parking pass if they completed the survey.</w:t>
      </w:r>
      <w:r w:rsidR="00C90253">
        <w:rPr>
          <w:sz w:val="28"/>
          <w:szCs w:val="28"/>
        </w:rPr>
        <w:br/>
      </w:r>
      <w:r w:rsidR="00C90253">
        <w:rPr>
          <w:sz w:val="28"/>
          <w:szCs w:val="28"/>
        </w:rPr>
        <w:tab/>
        <w:t>-450 CEHHS students completed it</w:t>
      </w:r>
      <w:r w:rsidR="002D5FB2">
        <w:rPr>
          <w:sz w:val="28"/>
          <w:szCs w:val="28"/>
        </w:rPr>
        <w:t xml:space="preserve">. </w:t>
      </w:r>
      <w:r w:rsidR="00C90253">
        <w:rPr>
          <w:sz w:val="28"/>
          <w:szCs w:val="28"/>
        </w:rPr>
        <w:br/>
      </w:r>
      <w:r w:rsidR="00C90253">
        <w:rPr>
          <w:sz w:val="28"/>
          <w:szCs w:val="28"/>
        </w:rPr>
        <w:tab/>
        <w:t xml:space="preserve">- </w:t>
      </w:r>
      <w:r w:rsidR="000B0269">
        <w:rPr>
          <w:sz w:val="28"/>
          <w:szCs w:val="28"/>
        </w:rPr>
        <w:t>Results have</w:t>
      </w:r>
      <w:r w:rsidR="002D5FB2">
        <w:rPr>
          <w:sz w:val="28"/>
          <w:szCs w:val="28"/>
        </w:rPr>
        <w:t xml:space="preserve"> </w:t>
      </w:r>
      <w:r w:rsidR="00C90253">
        <w:rPr>
          <w:sz w:val="28"/>
          <w:szCs w:val="28"/>
        </w:rPr>
        <w:t xml:space="preserve">not </w:t>
      </w:r>
      <w:r w:rsidR="002D5FB2">
        <w:rPr>
          <w:sz w:val="28"/>
          <w:szCs w:val="28"/>
        </w:rPr>
        <w:t>really</w:t>
      </w:r>
      <w:r w:rsidR="00C71AAD">
        <w:rPr>
          <w:sz w:val="28"/>
          <w:szCs w:val="28"/>
        </w:rPr>
        <w:t xml:space="preserve"> been </w:t>
      </w:r>
      <w:r w:rsidR="002D5FB2">
        <w:rPr>
          <w:sz w:val="28"/>
          <w:szCs w:val="28"/>
        </w:rPr>
        <w:t xml:space="preserve">used </w:t>
      </w:r>
      <w:r w:rsidR="00C71AAD">
        <w:rPr>
          <w:sz w:val="28"/>
          <w:szCs w:val="28"/>
        </w:rPr>
        <w:t xml:space="preserve">for any purposes </w:t>
      </w:r>
      <w:r w:rsidR="002D5FB2">
        <w:rPr>
          <w:sz w:val="28"/>
          <w:szCs w:val="28"/>
        </w:rPr>
        <w:t>other than</w:t>
      </w:r>
      <w:r w:rsidR="00C71AAD">
        <w:rPr>
          <w:sz w:val="28"/>
          <w:szCs w:val="28"/>
        </w:rPr>
        <w:t xml:space="preserve"> few faculty in </w:t>
      </w:r>
      <w:r w:rsidR="002D5FB2">
        <w:rPr>
          <w:sz w:val="28"/>
          <w:szCs w:val="28"/>
        </w:rPr>
        <w:t>grant</w:t>
      </w:r>
      <w:r w:rsidR="00C71AAD">
        <w:rPr>
          <w:sz w:val="28"/>
          <w:szCs w:val="28"/>
        </w:rPr>
        <w:t xml:space="preserve"> applications</w:t>
      </w:r>
      <w:r w:rsidR="002D5FB2">
        <w:rPr>
          <w:sz w:val="28"/>
          <w:szCs w:val="28"/>
        </w:rPr>
        <w:t>.</w:t>
      </w:r>
      <w:r w:rsidR="00C71AAD">
        <w:rPr>
          <w:sz w:val="28"/>
          <w:szCs w:val="28"/>
        </w:rPr>
        <w:t xml:space="preserve"> How can we use the information to develop/inform</w:t>
      </w:r>
      <w:r w:rsidR="002D5FB2">
        <w:rPr>
          <w:sz w:val="28"/>
          <w:szCs w:val="28"/>
        </w:rPr>
        <w:t xml:space="preserve"> interventions? DISP (Diverse Institution Service Plan)</w:t>
      </w:r>
      <w:r w:rsidR="00C71AAD">
        <w:rPr>
          <w:sz w:val="28"/>
          <w:szCs w:val="28"/>
        </w:rPr>
        <w:t xml:space="preserve"> </w:t>
      </w:r>
      <w:r w:rsidR="002D5FB2">
        <w:rPr>
          <w:sz w:val="28"/>
          <w:szCs w:val="28"/>
        </w:rPr>
        <w:br/>
        <w:t xml:space="preserve"> </w:t>
      </w:r>
      <w:r w:rsidR="003A0AE4">
        <w:rPr>
          <w:sz w:val="28"/>
          <w:szCs w:val="28"/>
        </w:rPr>
        <w:tab/>
        <w:t xml:space="preserve">-Armenta </w:t>
      </w:r>
      <w:r w:rsidR="00621F55">
        <w:rPr>
          <w:sz w:val="28"/>
          <w:szCs w:val="28"/>
        </w:rPr>
        <w:t xml:space="preserve">volunteered to examine the large data set if the committee found it to be useful. </w:t>
      </w:r>
      <w:r w:rsidR="002D5FB2">
        <w:rPr>
          <w:sz w:val="28"/>
          <w:szCs w:val="28"/>
        </w:rPr>
        <w:t xml:space="preserve"> </w:t>
      </w:r>
    </w:p>
    <w:p w14:paraId="4EF9B110" w14:textId="5EED30F7" w:rsidR="006C19B3" w:rsidRPr="006C19B3" w:rsidRDefault="00CF0423" w:rsidP="006C1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1:15</w:t>
      </w:r>
      <w:r w:rsidR="006C19B3">
        <w:rPr>
          <w:sz w:val="28"/>
          <w:szCs w:val="28"/>
        </w:rPr>
        <w:t>-1:</w:t>
      </w:r>
      <w:r>
        <w:rPr>
          <w:sz w:val="28"/>
          <w:szCs w:val="28"/>
        </w:rPr>
        <w:t>30</w:t>
      </w:r>
      <w:r w:rsidR="006C19B3">
        <w:rPr>
          <w:sz w:val="28"/>
          <w:szCs w:val="28"/>
        </w:rPr>
        <w:t>:</w:t>
      </w:r>
    </w:p>
    <w:p w14:paraId="56CB0989" w14:textId="0525EFD8" w:rsidR="00384085" w:rsidRDefault="007D5AE1" w:rsidP="00FB04C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College Meeting</w:t>
      </w:r>
      <w:r w:rsidR="003B70E4">
        <w:rPr>
          <w:sz w:val="28"/>
          <w:szCs w:val="28"/>
        </w:rPr>
        <w:t xml:space="preserve"> Recap</w:t>
      </w:r>
    </w:p>
    <w:p w14:paraId="01F8C97D" w14:textId="017F3673" w:rsidR="00061AF6" w:rsidRDefault="003B70E4" w:rsidP="003B70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General Discussion:</w:t>
      </w:r>
      <w:r>
        <w:rPr>
          <w:sz w:val="28"/>
          <w:szCs w:val="28"/>
        </w:rPr>
        <w:br/>
      </w:r>
      <w:r w:rsidR="002D5FB2" w:rsidRPr="003B70E4">
        <w:rPr>
          <w:sz w:val="28"/>
          <w:szCs w:val="28"/>
        </w:rPr>
        <w:t xml:space="preserve">- </w:t>
      </w:r>
      <w:r>
        <w:rPr>
          <w:sz w:val="28"/>
          <w:szCs w:val="28"/>
        </w:rPr>
        <w:t>Need to</w:t>
      </w:r>
      <w:r w:rsidR="00061AF6" w:rsidRPr="003B70E4">
        <w:rPr>
          <w:sz w:val="28"/>
          <w:szCs w:val="28"/>
        </w:rPr>
        <w:t xml:space="preserve"> increase diversity</w:t>
      </w:r>
      <w:r>
        <w:rPr>
          <w:sz w:val="28"/>
          <w:szCs w:val="28"/>
        </w:rPr>
        <w:t xml:space="preserve"> within students and faculty</w:t>
      </w:r>
      <w:r>
        <w:rPr>
          <w:sz w:val="28"/>
          <w:szCs w:val="28"/>
        </w:rPr>
        <w:br/>
        <w:t>- D</w:t>
      </w:r>
      <w:r w:rsidR="00061AF6" w:rsidRPr="003B70E4">
        <w:rPr>
          <w:sz w:val="28"/>
          <w:szCs w:val="28"/>
        </w:rPr>
        <w:t xml:space="preserve">epartment specific: </w:t>
      </w:r>
      <w:r>
        <w:rPr>
          <w:sz w:val="28"/>
          <w:szCs w:val="28"/>
        </w:rPr>
        <w:t xml:space="preserve">possibly create a </w:t>
      </w:r>
      <w:r w:rsidR="00061AF6" w:rsidRPr="003B70E4">
        <w:rPr>
          <w:sz w:val="28"/>
          <w:szCs w:val="28"/>
        </w:rPr>
        <w:t xml:space="preserve">space for students to interact within the building, that would allow for individuals to get to know one another. </w:t>
      </w:r>
      <w:r>
        <w:rPr>
          <w:sz w:val="28"/>
          <w:szCs w:val="28"/>
        </w:rPr>
        <w:br/>
        <w:t xml:space="preserve">- </w:t>
      </w:r>
      <w:r w:rsidR="00061AF6">
        <w:rPr>
          <w:sz w:val="28"/>
          <w:szCs w:val="28"/>
        </w:rPr>
        <w:t>Help recruit hig</w:t>
      </w:r>
      <w:r>
        <w:rPr>
          <w:sz w:val="28"/>
          <w:szCs w:val="28"/>
        </w:rPr>
        <w:t>h school students for research that would g</w:t>
      </w:r>
      <w:r w:rsidR="00061AF6">
        <w:rPr>
          <w:sz w:val="28"/>
          <w:szCs w:val="28"/>
        </w:rPr>
        <w:t xml:space="preserve">ive them </w:t>
      </w:r>
      <w:r>
        <w:rPr>
          <w:sz w:val="28"/>
          <w:szCs w:val="28"/>
        </w:rPr>
        <w:t>a</w:t>
      </w:r>
      <w:r w:rsidR="00061AF6">
        <w:rPr>
          <w:sz w:val="28"/>
          <w:szCs w:val="28"/>
        </w:rPr>
        <w:t xml:space="preserve"> leg up </w:t>
      </w:r>
      <w:r>
        <w:rPr>
          <w:sz w:val="28"/>
          <w:szCs w:val="28"/>
        </w:rPr>
        <w:t xml:space="preserve">with </w:t>
      </w:r>
      <w:r w:rsidR="00061AF6">
        <w:rPr>
          <w:sz w:val="28"/>
          <w:szCs w:val="28"/>
        </w:rPr>
        <w:t xml:space="preserve">applications. Increase the possibility of diverse populations before college. Give </w:t>
      </w:r>
      <w:r w:rsidR="005E7A89">
        <w:rPr>
          <w:sz w:val="28"/>
          <w:szCs w:val="28"/>
        </w:rPr>
        <w:t xml:space="preserve">students </w:t>
      </w:r>
      <w:r w:rsidR="00061AF6">
        <w:rPr>
          <w:sz w:val="28"/>
          <w:szCs w:val="28"/>
        </w:rPr>
        <w:t xml:space="preserve">experience prior to college. </w:t>
      </w:r>
      <w:r w:rsidR="005E7A89">
        <w:rPr>
          <w:sz w:val="28"/>
          <w:szCs w:val="28"/>
        </w:rPr>
        <w:t xml:space="preserve">Similar to the </w:t>
      </w:r>
      <w:r w:rsidR="00621F55">
        <w:rPr>
          <w:sz w:val="28"/>
          <w:szCs w:val="28"/>
        </w:rPr>
        <w:t>“COSMOS</w:t>
      </w:r>
      <w:r w:rsidR="00DC0514">
        <w:rPr>
          <w:sz w:val="28"/>
          <w:szCs w:val="28"/>
        </w:rPr>
        <w:t>” program at UC’s (targets under represented population</w:t>
      </w:r>
      <w:r w:rsidR="005E7A89">
        <w:rPr>
          <w:sz w:val="28"/>
          <w:szCs w:val="28"/>
        </w:rPr>
        <w:t>s).</w:t>
      </w:r>
      <w:r w:rsidR="005E7A89">
        <w:rPr>
          <w:sz w:val="28"/>
          <w:szCs w:val="28"/>
        </w:rPr>
        <w:br/>
        <w:t xml:space="preserve">- </w:t>
      </w:r>
      <w:r w:rsidR="00DC0514">
        <w:rPr>
          <w:sz w:val="28"/>
          <w:szCs w:val="28"/>
        </w:rPr>
        <w:t>STEM Satur</w:t>
      </w:r>
      <w:r w:rsidR="005E7A89">
        <w:rPr>
          <w:sz w:val="28"/>
          <w:szCs w:val="28"/>
        </w:rPr>
        <w:t xml:space="preserve">day is on </w:t>
      </w:r>
      <w:r w:rsidR="00DC0514">
        <w:rPr>
          <w:sz w:val="28"/>
          <w:szCs w:val="28"/>
        </w:rPr>
        <w:t xml:space="preserve">March 10. </w:t>
      </w:r>
      <w:r w:rsidR="00DC0514">
        <w:rPr>
          <w:sz w:val="28"/>
          <w:szCs w:val="28"/>
        </w:rPr>
        <w:br/>
        <w:t xml:space="preserve">- </w:t>
      </w:r>
      <w:r w:rsidR="005E7A89">
        <w:rPr>
          <w:sz w:val="28"/>
          <w:szCs w:val="28"/>
        </w:rPr>
        <w:t xml:space="preserve">Promoting that service based professions can be done by those with disabilities, need the “essential </w:t>
      </w:r>
      <w:r w:rsidR="00DC0514">
        <w:rPr>
          <w:sz w:val="28"/>
          <w:szCs w:val="28"/>
        </w:rPr>
        <w:t>functions</w:t>
      </w:r>
      <w:r w:rsidR="005E7A89">
        <w:rPr>
          <w:sz w:val="28"/>
          <w:szCs w:val="28"/>
        </w:rPr>
        <w:t>”</w:t>
      </w:r>
      <w:r w:rsidR="00DC0514">
        <w:rPr>
          <w:sz w:val="28"/>
          <w:szCs w:val="28"/>
        </w:rPr>
        <w:br/>
        <w:t xml:space="preserve">- </w:t>
      </w:r>
      <w:r w:rsidR="005E7A89">
        <w:rPr>
          <w:sz w:val="28"/>
          <w:szCs w:val="28"/>
        </w:rPr>
        <w:t xml:space="preserve">Hiring of </w:t>
      </w:r>
      <w:r w:rsidR="00DC0514">
        <w:rPr>
          <w:sz w:val="28"/>
          <w:szCs w:val="28"/>
        </w:rPr>
        <w:t xml:space="preserve">Bilingual faculty </w:t>
      </w:r>
      <w:r w:rsidR="00DC0514">
        <w:rPr>
          <w:sz w:val="28"/>
          <w:szCs w:val="28"/>
        </w:rPr>
        <w:br/>
        <w:t xml:space="preserve">- </w:t>
      </w:r>
      <w:r w:rsidR="005E7A89">
        <w:rPr>
          <w:sz w:val="28"/>
          <w:szCs w:val="28"/>
        </w:rPr>
        <w:t xml:space="preserve">We </w:t>
      </w:r>
      <w:r w:rsidR="00DC0514">
        <w:rPr>
          <w:sz w:val="28"/>
          <w:szCs w:val="28"/>
        </w:rPr>
        <w:t>ha</w:t>
      </w:r>
      <w:r w:rsidR="005E7A89">
        <w:rPr>
          <w:sz w:val="28"/>
          <w:szCs w:val="28"/>
        </w:rPr>
        <w:t>ve data on who is currently here, how can we utilize/ incorporate this?</w:t>
      </w:r>
      <w:r w:rsidR="00DC0514">
        <w:rPr>
          <w:sz w:val="28"/>
          <w:szCs w:val="28"/>
        </w:rPr>
        <w:t xml:space="preserve"> </w:t>
      </w:r>
      <w:r w:rsidR="005E7A89">
        <w:rPr>
          <w:sz w:val="28"/>
          <w:szCs w:val="28"/>
        </w:rPr>
        <w:br/>
        <w:t>-</w:t>
      </w:r>
      <w:hyperlink r:id="rId10" w:history="1">
        <w:r w:rsidR="003338F8">
          <w:rPr>
            <w:rStyle w:val="Hyperlink"/>
            <w:sz w:val="28"/>
            <w:szCs w:val="28"/>
          </w:rPr>
          <w:t>SACNAS</w:t>
        </w:r>
      </w:hyperlink>
      <w:r w:rsidR="00E1305F">
        <w:rPr>
          <w:sz w:val="28"/>
          <w:szCs w:val="28"/>
        </w:rPr>
        <w:t xml:space="preserve"> (stem fields) conference. </w:t>
      </w:r>
      <w:r w:rsidR="005E7A89">
        <w:rPr>
          <w:sz w:val="28"/>
          <w:szCs w:val="28"/>
        </w:rPr>
        <w:t xml:space="preserve">CSU sponsors a table there, should focus recruitment efforts. </w:t>
      </w:r>
      <w:r w:rsidR="00E1305F">
        <w:rPr>
          <w:sz w:val="28"/>
          <w:szCs w:val="28"/>
        </w:rPr>
        <w:t xml:space="preserve"> </w:t>
      </w:r>
    </w:p>
    <w:p w14:paraId="49D4B428" w14:textId="2DA07FB3" w:rsidR="006C19B3" w:rsidRPr="006C19B3" w:rsidRDefault="006C19B3" w:rsidP="006C1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1:3</w:t>
      </w:r>
      <w:r w:rsidR="00CF0423">
        <w:rPr>
          <w:sz w:val="28"/>
          <w:szCs w:val="28"/>
        </w:rPr>
        <w:t>0</w:t>
      </w:r>
      <w:r w:rsidR="007D5AE1">
        <w:rPr>
          <w:sz w:val="28"/>
          <w:szCs w:val="28"/>
        </w:rPr>
        <w:t>-1:55</w:t>
      </w:r>
      <w:r>
        <w:rPr>
          <w:sz w:val="28"/>
          <w:szCs w:val="28"/>
        </w:rPr>
        <w:t>:</w:t>
      </w:r>
    </w:p>
    <w:p w14:paraId="28BC97CC" w14:textId="1ECC9048" w:rsidR="009D320A" w:rsidRDefault="007D5AE1" w:rsidP="007D5AE1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Review Goals for Committee</w:t>
      </w:r>
    </w:p>
    <w:p w14:paraId="014FD351" w14:textId="313F37A7" w:rsidR="007D5AE1" w:rsidRDefault="00EA41E2" w:rsidP="007D5AE1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EA41E2">
        <w:rPr>
          <w:rFonts w:eastAsia="Times New Roman" w:cs="Times New Roman"/>
          <w:color w:val="C00000"/>
          <w:sz w:val="28"/>
          <w:szCs w:val="28"/>
        </w:rPr>
        <w:t>By-Laws Subcommittee:</w:t>
      </w:r>
      <w:r>
        <w:rPr>
          <w:rFonts w:eastAsia="Times New Roman" w:cs="Times New Roman"/>
          <w:color w:val="000000" w:themeColor="text1"/>
          <w:sz w:val="28"/>
          <w:szCs w:val="28"/>
        </w:rPr>
        <w:br/>
        <w:t>-Leandro Galaz, &amp; Alison Scheer-Cohen</w:t>
      </w:r>
      <w:r w:rsidR="00546764"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r>
        <w:rPr>
          <w:rFonts w:eastAsia="Times New Roman" w:cs="Times New Roman"/>
          <w:color w:val="000000" w:themeColor="text1"/>
          <w:sz w:val="28"/>
          <w:szCs w:val="28"/>
        </w:rPr>
        <w:t>Currently h</w:t>
      </w:r>
      <w:r w:rsidR="00546764">
        <w:rPr>
          <w:rFonts w:eastAsia="Times New Roman" w:cs="Times New Roman"/>
          <w:color w:val="000000" w:themeColor="text1"/>
          <w:sz w:val="28"/>
          <w:szCs w:val="28"/>
        </w:rPr>
        <w:t xml:space="preserve">ave bylaws on voting staff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onto committees </w:t>
      </w:r>
      <w:r w:rsidR="00546764">
        <w:rPr>
          <w:rFonts w:eastAsia="Times New Roman" w:cs="Times New Roman"/>
          <w:color w:val="000000" w:themeColor="text1"/>
          <w:sz w:val="28"/>
          <w:szCs w:val="28"/>
        </w:rPr>
        <w:t xml:space="preserve">but not students. </w:t>
      </w:r>
    </w:p>
    <w:p w14:paraId="6146D2BD" w14:textId="0305571C" w:rsidR="00EA41E2" w:rsidRPr="00EA41E2" w:rsidRDefault="00EA41E2" w:rsidP="00EA41E2">
      <w:pPr>
        <w:pStyle w:val="ListParagraph"/>
        <w:numPr>
          <w:ilvl w:val="3"/>
          <w:numId w:val="2"/>
        </w:numPr>
        <w:spacing w:line="480" w:lineRule="auto"/>
        <w:ind w:left="1350" w:hanging="90"/>
        <w:rPr>
          <w:rFonts w:eastAsia="Times New Roman" w:cs="Times New Roman"/>
          <w:sz w:val="28"/>
          <w:szCs w:val="28"/>
        </w:rPr>
      </w:pPr>
      <w:r w:rsidRPr="00EA41E2">
        <w:rPr>
          <w:rFonts w:eastAsia="Times New Roman" w:cs="Times New Roman"/>
          <w:sz w:val="28"/>
          <w:szCs w:val="28"/>
        </w:rPr>
        <w:t>Create verbiage and be added to the CEHHS governance</w:t>
      </w:r>
    </w:p>
    <w:p w14:paraId="28C7CB76" w14:textId="610A8BEE" w:rsidR="007D5AE1" w:rsidRDefault="007D5AE1" w:rsidP="007D5AE1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EA41E2">
        <w:rPr>
          <w:rFonts w:eastAsia="Times New Roman" w:cs="Times New Roman"/>
          <w:color w:val="C00000"/>
          <w:sz w:val="28"/>
          <w:szCs w:val="28"/>
        </w:rPr>
        <w:lastRenderedPageBreak/>
        <w:t xml:space="preserve">Recruitment </w:t>
      </w:r>
      <w:r w:rsidR="00EA41E2" w:rsidRPr="00EA41E2">
        <w:rPr>
          <w:rFonts w:eastAsia="Times New Roman" w:cs="Times New Roman"/>
          <w:color w:val="C00000"/>
          <w:sz w:val="28"/>
          <w:szCs w:val="28"/>
        </w:rPr>
        <w:t>Subcommittee:</w:t>
      </w:r>
      <w:r w:rsidR="00EA41E2">
        <w:rPr>
          <w:rFonts w:eastAsia="Times New Roman" w:cs="Times New Roman"/>
          <w:color w:val="000000" w:themeColor="text1"/>
          <w:sz w:val="28"/>
          <w:szCs w:val="28"/>
        </w:rPr>
        <w:br/>
        <w:t xml:space="preserve">Leandro Galaz, </w:t>
      </w:r>
      <w:r w:rsidR="00546764">
        <w:rPr>
          <w:rFonts w:eastAsia="Times New Roman" w:cs="Times New Roman"/>
          <w:color w:val="000000" w:themeColor="text1"/>
          <w:sz w:val="28"/>
          <w:szCs w:val="28"/>
        </w:rPr>
        <w:t xml:space="preserve">Shannon Cody </w:t>
      </w:r>
      <w:r w:rsidR="00C75A6D">
        <w:rPr>
          <w:rFonts w:eastAsia="Times New Roman" w:cs="Times New Roman"/>
          <w:color w:val="000000" w:themeColor="text1"/>
          <w:sz w:val="28"/>
          <w:szCs w:val="28"/>
        </w:rPr>
        <w:t>&amp; Christina Holub</w:t>
      </w:r>
      <w:r w:rsidR="00546764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EA41E2">
        <w:rPr>
          <w:rFonts w:eastAsia="Times New Roman" w:cs="Times New Roman"/>
          <w:color w:val="000000" w:themeColor="text1"/>
          <w:sz w:val="28"/>
          <w:szCs w:val="28"/>
        </w:rPr>
        <w:t>Create an o</w:t>
      </w:r>
      <w:r w:rsidR="00546764">
        <w:rPr>
          <w:rFonts w:eastAsia="Times New Roman" w:cs="Times New Roman"/>
          <w:color w:val="000000" w:themeColor="text1"/>
          <w:sz w:val="28"/>
          <w:szCs w:val="28"/>
        </w:rPr>
        <w:t xml:space="preserve">pportunity for students to meet faculty and professionals in the field. 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br/>
        <w:t xml:space="preserve">- Undeclared majors are one of the most diverse groups 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F6669B">
        <w:rPr>
          <w:rFonts w:eastAsia="Times New Roman" w:cs="Times New Roman"/>
          <w:color w:val="000000" w:themeColor="text1"/>
          <w:sz w:val="28"/>
          <w:szCs w:val="28"/>
        </w:rPr>
        <w:t xml:space="preserve">Perhaps we can work to 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t>promote this?</w:t>
      </w:r>
      <w:r w:rsidR="00F6669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F6669B" w:rsidRPr="00F6669B">
        <w:rPr>
          <w:rFonts w:eastAsia="Times New Roman" w:cs="Times New Roman"/>
          <w:b/>
          <w:color w:val="000000" w:themeColor="text1"/>
          <w:sz w:val="28"/>
          <w:szCs w:val="28"/>
        </w:rPr>
        <w:t>#nowdeclared</w:t>
      </w:r>
    </w:p>
    <w:p w14:paraId="5C3B9E74" w14:textId="5EA24201" w:rsidR="0020490F" w:rsidRDefault="007D5AE1" w:rsidP="007D5AE1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C41E67">
        <w:rPr>
          <w:rFonts w:eastAsia="Times New Roman" w:cs="Times New Roman"/>
          <w:color w:val="C00000"/>
          <w:sz w:val="28"/>
          <w:szCs w:val="28"/>
        </w:rPr>
        <w:t>Teaching pedagogy</w:t>
      </w:r>
      <w:r w:rsidR="00254FEB" w:rsidRPr="00C41E67">
        <w:rPr>
          <w:rFonts w:eastAsia="Times New Roman" w:cs="Times New Roman"/>
          <w:color w:val="C00000"/>
          <w:sz w:val="28"/>
          <w:szCs w:val="28"/>
        </w:rPr>
        <w:t>/Universal design</w:t>
      </w:r>
      <w:r w:rsidR="00C41E67" w:rsidRPr="00C41E67">
        <w:rPr>
          <w:rFonts w:eastAsia="Times New Roman" w:cs="Times New Roman"/>
          <w:color w:val="C00000"/>
          <w:sz w:val="28"/>
          <w:szCs w:val="28"/>
        </w:rPr>
        <w:t xml:space="preserve"> Subcommittee</w:t>
      </w:r>
      <w:r w:rsidR="00C41E67">
        <w:rPr>
          <w:rFonts w:eastAsia="Times New Roman" w:cs="Times New Roman"/>
          <w:color w:val="C00000"/>
          <w:sz w:val="28"/>
          <w:szCs w:val="28"/>
        </w:rPr>
        <w:t>: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20490F">
        <w:rPr>
          <w:rFonts w:eastAsia="Times New Roman" w:cs="Times New Roman"/>
          <w:color w:val="000000" w:themeColor="text1"/>
          <w:sz w:val="28"/>
          <w:szCs w:val="28"/>
        </w:rPr>
        <w:t>Richard Armenta, Tumay Tunur, &amp; Anne- Rene Elsbree</w:t>
      </w:r>
    </w:p>
    <w:p w14:paraId="75699C3D" w14:textId="40DDABF0" w:rsidR="007D5AE1" w:rsidRDefault="0020490F" w:rsidP="0020490F">
      <w:pPr>
        <w:pStyle w:val="ListParagraph"/>
        <w:spacing w:line="480" w:lineRule="auto"/>
        <w:ind w:left="1440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t>The DLE migh</w:t>
      </w:r>
      <w:r w:rsidR="00C77F84">
        <w:rPr>
          <w:rFonts w:eastAsia="Times New Roman" w:cs="Times New Roman"/>
          <w:color w:val="000000" w:themeColor="text1"/>
          <w:sz w:val="28"/>
          <w:szCs w:val="28"/>
        </w:rPr>
        <w:t>t look at what students look at.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r w:rsidR="00C77F84">
        <w:rPr>
          <w:rFonts w:eastAsia="Times New Roman" w:cs="Times New Roman"/>
          <w:color w:val="000000" w:themeColor="text1"/>
          <w:sz w:val="28"/>
          <w:szCs w:val="28"/>
        </w:rPr>
        <w:t xml:space="preserve"> Verify</w:t>
      </w:r>
      <w:r w:rsidR="00E370DA">
        <w:rPr>
          <w:rFonts w:eastAsia="Times New Roman" w:cs="Times New Roman"/>
          <w:color w:val="000000" w:themeColor="text1"/>
          <w:sz w:val="28"/>
          <w:szCs w:val="28"/>
        </w:rPr>
        <w:t xml:space="preserve"> that we are not double dipping with the Faculty center.</w:t>
      </w:r>
      <w:r w:rsidR="00C77F84">
        <w:rPr>
          <w:rFonts w:eastAsia="Times New Roman" w:cs="Times New Roman"/>
          <w:color w:val="000000" w:themeColor="text1"/>
          <w:sz w:val="28"/>
          <w:szCs w:val="28"/>
        </w:rPr>
        <w:t xml:space="preserve"> Rather join efforts with them. </w:t>
      </w:r>
      <w:r w:rsidR="00EA35D5">
        <w:rPr>
          <w:rFonts w:eastAsia="Times New Roman" w:cs="Times New Roman"/>
          <w:color w:val="000000" w:themeColor="text1"/>
          <w:sz w:val="28"/>
          <w:szCs w:val="28"/>
        </w:rPr>
        <w:br/>
        <w:t>- Active learning techniques</w:t>
      </w:r>
      <w:r w:rsidR="00C77F84">
        <w:rPr>
          <w:rFonts w:eastAsia="Times New Roman" w:cs="Times New Roman"/>
          <w:color w:val="000000" w:themeColor="text1"/>
          <w:sz w:val="28"/>
          <w:szCs w:val="28"/>
        </w:rPr>
        <w:t xml:space="preserve"> &amp; pursing a d</w:t>
      </w:r>
      <w:r w:rsidR="00EA35D5">
        <w:rPr>
          <w:rFonts w:eastAsia="Times New Roman" w:cs="Times New Roman"/>
          <w:color w:val="000000" w:themeColor="text1"/>
          <w:sz w:val="28"/>
          <w:szCs w:val="28"/>
        </w:rPr>
        <w:t xml:space="preserve">ifferent representation on information. </w:t>
      </w:r>
    </w:p>
    <w:p w14:paraId="4955CAA8" w14:textId="3AC70180" w:rsidR="0020490F" w:rsidRPr="004A5C1E" w:rsidRDefault="004A5C1E" w:rsidP="004A5C1E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4A5C1E">
        <w:rPr>
          <w:rFonts w:eastAsia="Times New Roman" w:cs="Times New Roman"/>
          <w:color w:val="C00000"/>
          <w:sz w:val="28"/>
          <w:szCs w:val="28"/>
        </w:rPr>
        <w:t>Curriculum Subcommittee:</w:t>
      </w:r>
      <w:r w:rsidR="00EA35D5" w:rsidRPr="004A5C1E">
        <w:rPr>
          <w:rFonts w:eastAsia="Times New Roman" w:cs="Times New Roman"/>
          <w:color w:val="000000" w:themeColor="text1"/>
          <w:sz w:val="28"/>
          <w:szCs w:val="28"/>
        </w:rPr>
        <w:br/>
      </w:r>
      <w:r w:rsidR="0020490F" w:rsidRPr="004A5C1E">
        <w:rPr>
          <w:rFonts w:eastAsia="Times New Roman" w:cs="Times New Roman"/>
          <w:color w:val="000000" w:themeColor="text1"/>
          <w:sz w:val="28"/>
          <w:szCs w:val="28"/>
        </w:rPr>
        <w:t>- Tumay Tunur, &amp; Anne- Rene Elsbree</w:t>
      </w:r>
    </w:p>
    <w:p w14:paraId="46ED530C" w14:textId="7FC32B10" w:rsidR="000135AC" w:rsidRPr="005C11D0" w:rsidRDefault="00EA35D5" w:rsidP="0020490F">
      <w:pPr>
        <w:pStyle w:val="ListParagraph"/>
        <w:spacing w:line="480" w:lineRule="auto"/>
        <w:ind w:left="1440"/>
        <w:rPr>
          <w:rFonts w:eastAsia="Times New Roman" w:cs="Times New Roman"/>
          <w:color w:val="000000" w:themeColor="text1"/>
          <w:sz w:val="28"/>
          <w:szCs w:val="28"/>
        </w:rPr>
      </w:pPr>
      <w:r w:rsidRPr="005C11D0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914EA4">
        <w:rPr>
          <w:rFonts w:eastAsia="Times New Roman" w:cs="Times New Roman"/>
          <w:color w:val="000000" w:themeColor="text1"/>
          <w:sz w:val="28"/>
          <w:szCs w:val="28"/>
        </w:rPr>
        <w:t>Create something in the</w:t>
      </w:r>
      <w:r w:rsidRPr="005C11D0">
        <w:rPr>
          <w:rFonts w:eastAsia="Times New Roman" w:cs="Times New Roman"/>
          <w:color w:val="000000" w:themeColor="text1"/>
          <w:sz w:val="28"/>
          <w:szCs w:val="28"/>
        </w:rPr>
        <w:t xml:space="preserve"> cou</w:t>
      </w:r>
      <w:r w:rsidR="00914EA4">
        <w:rPr>
          <w:rFonts w:eastAsia="Times New Roman" w:cs="Times New Roman"/>
          <w:color w:val="000000" w:themeColor="text1"/>
          <w:sz w:val="28"/>
          <w:szCs w:val="28"/>
        </w:rPr>
        <w:t>rse evaluations for all faculty?</w:t>
      </w:r>
      <w:r w:rsidRPr="005C11D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14EA4">
        <w:rPr>
          <w:rFonts w:eastAsia="Times New Roman" w:cs="Times New Roman"/>
          <w:color w:val="000000" w:themeColor="text1"/>
          <w:sz w:val="28"/>
          <w:szCs w:val="28"/>
        </w:rPr>
        <w:t>Because they are u</w:t>
      </w:r>
      <w:r w:rsidRPr="005C11D0">
        <w:rPr>
          <w:rFonts w:eastAsia="Times New Roman" w:cs="Times New Roman"/>
          <w:color w:val="000000" w:themeColor="text1"/>
          <w:sz w:val="28"/>
          <w:szCs w:val="28"/>
        </w:rPr>
        <w:t>sed for faulty assessment</w:t>
      </w:r>
      <w:r w:rsidR="00914EA4">
        <w:rPr>
          <w:rFonts w:eastAsia="Times New Roman" w:cs="Times New Roman"/>
          <w:color w:val="000000" w:themeColor="text1"/>
          <w:sz w:val="28"/>
          <w:szCs w:val="28"/>
        </w:rPr>
        <w:t>, perhaps a s</w:t>
      </w:r>
      <w:r w:rsidRPr="005C11D0">
        <w:rPr>
          <w:rFonts w:eastAsia="Times New Roman" w:cs="Times New Roman"/>
          <w:color w:val="000000" w:themeColor="text1"/>
          <w:sz w:val="28"/>
          <w:szCs w:val="28"/>
        </w:rPr>
        <w:t>eparate survey? In- class vs. personal time. Core questions in DLE.</w:t>
      </w:r>
      <w:r w:rsidR="000135AC" w:rsidRPr="005C11D0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914EA4">
        <w:rPr>
          <w:rFonts w:eastAsia="Times New Roman" w:cs="Times New Roman"/>
          <w:color w:val="000000" w:themeColor="text1"/>
          <w:sz w:val="28"/>
          <w:szCs w:val="28"/>
        </w:rPr>
        <w:t>Common c</w:t>
      </w:r>
      <w:r w:rsidR="00914EA4" w:rsidRPr="005C11D0">
        <w:rPr>
          <w:rFonts w:eastAsia="Times New Roman" w:cs="Times New Roman"/>
          <w:color w:val="000000" w:themeColor="text1"/>
          <w:sz w:val="28"/>
          <w:szCs w:val="28"/>
        </w:rPr>
        <w:t>lassroom culture</w:t>
      </w:r>
    </w:p>
    <w:p w14:paraId="69F6D4EF" w14:textId="62E669FB" w:rsidR="0094761C" w:rsidRDefault="007D5AE1" w:rsidP="007D5AE1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497BB7">
        <w:rPr>
          <w:rFonts w:eastAsia="Times New Roman" w:cs="Times New Roman"/>
          <w:color w:val="C00000"/>
          <w:sz w:val="28"/>
          <w:szCs w:val="28"/>
        </w:rPr>
        <w:lastRenderedPageBreak/>
        <w:t xml:space="preserve">Survey </w:t>
      </w:r>
      <w:r w:rsidR="00497BB7" w:rsidRPr="00497BB7">
        <w:rPr>
          <w:rFonts w:eastAsia="Times New Roman" w:cs="Times New Roman"/>
          <w:color w:val="C00000"/>
          <w:sz w:val="28"/>
          <w:szCs w:val="28"/>
        </w:rPr>
        <w:t>Subcommittee</w:t>
      </w:r>
      <w:r w:rsidR="00497BB7">
        <w:rPr>
          <w:rFonts w:eastAsia="Times New Roman" w:cs="Times New Roman"/>
          <w:color w:val="000000" w:themeColor="text1"/>
          <w:sz w:val="28"/>
          <w:szCs w:val="28"/>
        </w:rPr>
        <w:t>:</w:t>
      </w:r>
      <w:r w:rsidR="00497BB7">
        <w:rPr>
          <w:rFonts w:eastAsia="Times New Roman" w:cs="Times New Roman"/>
          <w:color w:val="000000" w:themeColor="text1"/>
          <w:sz w:val="28"/>
          <w:szCs w:val="28"/>
        </w:rPr>
        <w:br/>
      </w:r>
      <w:r w:rsidR="0094761C">
        <w:rPr>
          <w:rFonts w:eastAsia="Times New Roman" w:cs="Times New Roman"/>
          <w:color w:val="000000" w:themeColor="text1"/>
          <w:sz w:val="28"/>
          <w:szCs w:val="28"/>
        </w:rPr>
        <w:t>- Leandro Galaz, and Tumay</w:t>
      </w:r>
    </w:p>
    <w:p w14:paraId="790EDA1E" w14:textId="7B25889C" w:rsidR="0094761C" w:rsidRDefault="00497BB7" w:rsidP="0094761C">
      <w:pPr>
        <w:pStyle w:val="ListParagraph"/>
        <w:spacing w:line="480" w:lineRule="auto"/>
        <w:ind w:left="1440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</w:t>
      </w:r>
      <w:r w:rsidRPr="00497BB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4761C">
        <w:rPr>
          <w:rFonts w:eastAsia="Times New Roman" w:cs="Times New Roman"/>
          <w:color w:val="000000" w:themeColor="text1"/>
          <w:sz w:val="28"/>
          <w:szCs w:val="28"/>
        </w:rPr>
        <w:t>Using the survey data to look at the curriculum assessment</w:t>
      </w:r>
    </w:p>
    <w:p w14:paraId="4B7D129A" w14:textId="2AC24D8B" w:rsidR="0094761C" w:rsidRPr="0094761C" w:rsidRDefault="0094761C" w:rsidP="007D5AE1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C00000"/>
          <w:sz w:val="28"/>
          <w:szCs w:val="28"/>
        </w:rPr>
        <w:t>Literature Review Subcommittee</w:t>
      </w:r>
    </w:p>
    <w:p w14:paraId="4436F854" w14:textId="178F9135" w:rsidR="007D5AE1" w:rsidRPr="0094761C" w:rsidRDefault="0094761C" w:rsidP="0094761C">
      <w:pPr>
        <w:pStyle w:val="ListParagraph"/>
        <w:spacing w:line="480" w:lineRule="auto"/>
        <w:ind w:left="1440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  D</w:t>
      </w:r>
      <w:r w:rsidR="00497BB7" w:rsidRPr="0094761C">
        <w:rPr>
          <w:rFonts w:eastAsia="Times New Roman" w:cs="Times New Roman"/>
          <w:color w:val="000000" w:themeColor="text1"/>
          <w:sz w:val="28"/>
          <w:szCs w:val="28"/>
        </w:rPr>
        <w:t>enise Boren, Anne- Rene Elsbree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br/>
      </w:r>
      <w:r w:rsidR="00497BB7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t>*Might need to look at the research, perhaps a Lit Review?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br/>
        <w:t>- D</w:t>
      </w:r>
      <w:r w:rsidR="00497BB7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enise Boren will ask librarians and 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Leandro </w:t>
      </w:r>
      <w:r w:rsidR="001B4CBB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Galaz 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t>will ask Jo</w:t>
      </w:r>
      <w:r w:rsidR="003338F8">
        <w:rPr>
          <w:rFonts w:eastAsia="Times New Roman" w:cs="Times New Roman"/>
          <w:color w:val="000000" w:themeColor="text1"/>
          <w:sz w:val="28"/>
          <w:szCs w:val="28"/>
        </w:rPr>
        <w:t>e-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t>Jo</w:t>
      </w:r>
      <w:r w:rsidR="00497BB7" w:rsidRPr="0094761C">
        <w:rPr>
          <w:rFonts w:eastAsia="Times New Roman" w:cs="Times New Roman"/>
          <w:color w:val="000000" w:themeColor="text1"/>
          <w:sz w:val="28"/>
          <w:szCs w:val="28"/>
        </w:rPr>
        <w:t>e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1B4CBB" w:rsidRPr="0094761C">
        <w:rPr>
          <w:rFonts w:eastAsia="Times New Roman" w:cs="Times New Roman"/>
          <w:color w:val="000000" w:themeColor="text1"/>
          <w:sz w:val="28"/>
          <w:szCs w:val="28"/>
        </w:rPr>
        <w:t>McMan</w:t>
      </w:r>
      <w:r w:rsidR="00497BB7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us </w:t>
      </w:r>
      <w:r w:rsidR="005C11D0" w:rsidRPr="0094761C">
        <w:rPr>
          <w:rFonts w:eastAsia="Times New Roman" w:cs="Times New Roman"/>
          <w:color w:val="000000" w:themeColor="text1"/>
          <w:sz w:val="28"/>
          <w:szCs w:val="28"/>
        </w:rPr>
        <w:t xml:space="preserve">about efforts. </w:t>
      </w:r>
    </w:p>
    <w:p w14:paraId="089B4C49" w14:textId="7C059102" w:rsidR="007D5AE1" w:rsidRDefault="007D5AE1" w:rsidP="007D5AE1">
      <w:p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1:55-2:00:</w:t>
      </w:r>
    </w:p>
    <w:p w14:paraId="45D4491C" w14:textId="7D0212F4" w:rsidR="007D5AE1" w:rsidRDefault="007D5AE1" w:rsidP="007D5AE1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Additional items</w:t>
      </w:r>
      <w:r w:rsidR="00304D94">
        <w:rPr>
          <w:rFonts w:eastAsia="Times New Roman" w:cs="Times New Roman"/>
          <w:color w:val="000000" w:themeColor="text1"/>
          <w:sz w:val="28"/>
          <w:szCs w:val="28"/>
        </w:rPr>
        <w:br/>
        <w:t xml:space="preserve">- Who is getting the information from applications regarding diversity on TT, adjunct </w:t>
      </w:r>
      <w:r w:rsidR="000E6BE0">
        <w:rPr>
          <w:rFonts w:eastAsia="Times New Roman" w:cs="Times New Roman"/>
          <w:color w:val="000000" w:themeColor="text1"/>
          <w:sz w:val="28"/>
          <w:szCs w:val="28"/>
        </w:rPr>
        <w:t>applications?</w:t>
      </w:r>
      <w:r w:rsidR="00304D9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14:paraId="42E50691" w14:textId="77777777" w:rsidR="000E6BE0" w:rsidRDefault="00304D94" w:rsidP="00304D94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For each department it may depend on the Department.  </w:t>
      </w:r>
    </w:p>
    <w:p w14:paraId="7CD26FC3" w14:textId="77777777" w:rsidR="000E6BE0" w:rsidRDefault="00304D94" w:rsidP="00304D94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No better indicator of success than GPA in MSW, </w:t>
      </w:r>
      <w:r w:rsidR="000E6BE0">
        <w:rPr>
          <w:rFonts w:eastAsia="Times New Roman" w:cs="Times New Roman"/>
          <w:color w:val="000000" w:themeColor="text1"/>
          <w:sz w:val="28"/>
          <w:szCs w:val="28"/>
        </w:rPr>
        <w:t>However this is not the case in all programs.</w:t>
      </w:r>
    </w:p>
    <w:p w14:paraId="4EF8EA9B" w14:textId="7F4DCEBD" w:rsidR="00304D94" w:rsidRDefault="00304D94" w:rsidP="000E6BE0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GRE no indication of student success. SAT better indication of economic status than education. </w:t>
      </w:r>
      <w:r w:rsidR="005C11D0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0E6BE0">
        <w:rPr>
          <w:rFonts w:eastAsia="Times New Roman" w:cs="Times New Roman"/>
          <w:color w:val="000000" w:themeColor="text1"/>
          <w:sz w:val="28"/>
          <w:szCs w:val="28"/>
        </w:rPr>
        <w:t>B</w:t>
      </w:r>
      <w:r w:rsidR="005C11D0">
        <w:rPr>
          <w:rFonts w:eastAsia="Times New Roman" w:cs="Times New Roman"/>
          <w:color w:val="000000" w:themeColor="text1"/>
          <w:sz w:val="28"/>
          <w:szCs w:val="28"/>
        </w:rPr>
        <w:t>ring back information from the</w:t>
      </w:r>
      <w:r w:rsidR="000E6BE0">
        <w:rPr>
          <w:rFonts w:eastAsia="Times New Roman" w:cs="Times New Roman"/>
          <w:color w:val="000000" w:themeColor="text1"/>
          <w:sz w:val="28"/>
          <w:szCs w:val="28"/>
        </w:rPr>
        <w:t xml:space="preserve"> subcommittees to the meetings, start some email threads to have conversations.</w:t>
      </w:r>
    </w:p>
    <w:p w14:paraId="5A5F0764" w14:textId="3BA59B82" w:rsidR="00C75A6D" w:rsidRPr="00C75A6D" w:rsidRDefault="000E6BE0" w:rsidP="00C75A6D">
      <w:pPr>
        <w:spacing w:line="480" w:lineRule="auto"/>
        <w:ind w:left="720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</w:t>
      </w:r>
      <w:r w:rsidR="00C75A6D">
        <w:rPr>
          <w:rFonts w:eastAsia="Times New Roman" w:cs="Times New Roman"/>
          <w:color w:val="000000" w:themeColor="text1"/>
          <w:sz w:val="28"/>
          <w:szCs w:val="28"/>
        </w:rPr>
        <w:t>Discover CSUSM</w:t>
      </w:r>
      <w:r>
        <w:rPr>
          <w:rFonts w:eastAsia="Times New Roman" w:cs="Times New Roman"/>
          <w:color w:val="000000" w:themeColor="text1"/>
          <w:sz w:val="28"/>
          <w:szCs w:val="28"/>
        </w:rPr>
        <w:t>, Saturday April 8</w:t>
      </w:r>
      <w:r w:rsidRPr="000E6BE0">
        <w:rPr>
          <w:rFonts w:eastAsia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8"/>
          <w:szCs w:val="28"/>
        </w:rPr>
        <w:t>.</w:t>
      </w:r>
    </w:p>
    <w:sectPr w:rsidR="00C75A6D" w:rsidRPr="00C75A6D" w:rsidSect="004E5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AF89" w14:textId="77777777" w:rsidR="008645E2" w:rsidRDefault="008645E2" w:rsidP="008645E2">
      <w:r>
        <w:separator/>
      </w:r>
    </w:p>
  </w:endnote>
  <w:endnote w:type="continuationSeparator" w:id="0">
    <w:p w14:paraId="5F0D64AC" w14:textId="77777777" w:rsidR="008645E2" w:rsidRDefault="008645E2" w:rsidP="0086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C7B3" w14:textId="77777777" w:rsidR="008645E2" w:rsidRDefault="008645E2" w:rsidP="008645E2">
      <w:r>
        <w:separator/>
      </w:r>
    </w:p>
  </w:footnote>
  <w:footnote w:type="continuationSeparator" w:id="0">
    <w:p w14:paraId="37FEEA2A" w14:textId="77777777" w:rsidR="008645E2" w:rsidRDefault="008645E2" w:rsidP="0086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202"/>
    <w:multiLevelType w:val="hybridMultilevel"/>
    <w:tmpl w:val="A18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350A"/>
    <w:multiLevelType w:val="hybridMultilevel"/>
    <w:tmpl w:val="5BEA81CC"/>
    <w:lvl w:ilvl="0" w:tplc="792E7D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70C0"/>
    <w:multiLevelType w:val="hybridMultilevel"/>
    <w:tmpl w:val="C18C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6C946">
      <w:start w:val="101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C3794"/>
    <w:multiLevelType w:val="hybridMultilevel"/>
    <w:tmpl w:val="6DD891F2"/>
    <w:lvl w:ilvl="0" w:tplc="B2002400">
      <w:start w:val="10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135AC"/>
    <w:rsid w:val="00013ADD"/>
    <w:rsid w:val="00061AF6"/>
    <w:rsid w:val="000B0269"/>
    <w:rsid w:val="000B2EF4"/>
    <w:rsid w:val="000B4A1B"/>
    <w:rsid w:val="000E6BE0"/>
    <w:rsid w:val="00140A55"/>
    <w:rsid w:val="001B4CBB"/>
    <w:rsid w:val="0020490F"/>
    <w:rsid w:val="00246710"/>
    <w:rsid w:val="00254FEB"/>
    <w:rsid w:val="00270B37"/>
    <w:rsid w:val="002D5FB2"/>
    <w:rsid w:val="002E0EE9"/>
    <w:rsid w:val="00304D94"/>
    <w:rsid w:val="003338F8"/>
    <w:rsid w:val="00367934"/>
    <w:rsid w:val="00384085"/>
    <w:rsid w:val="003A0AE4"/>
    <w:rsid w:val="003B70E4"/>
    <w:rsid w:val="003F3409"/>
    <w:rsid w:val="00497BB7"/>
    <w:rsid w:val="004A5C1E"/>
    <w:rsid w:val="004E574C"/>
    <w:rsid w:val="004F0BB0"/>
    <w:rsid w:val="00516DCE"/>
    <w:rsid w:val="005366E2"/>
    <w:rsid w:val="00546764"/>
    <w:rsid w:val="005C11D0"/>
    <w:rsid w:val="005E7A89"/>
    <w:rsid w:val="005F0667"/>
    <w:rsid w:val="00621F55"/>
    <w:rsid w:val="00674F0C"/>
    <w:rsid w:val="006C19B3"/>
    <w:rsid w:val="006F07FE"/>
    <w:rsid w:val="007D5AE1"/>
    <w:rsid w:val="00826028"/>
    <w:rsid w:val="008645E2"/>
    <w:rsid w:val="008E6B55"/>
    <w:rsid w:val="008F3E4D"/>
    <w:rsid w:val="00903E82"/>
    <w:rsid w:val="00914EA4"/>
    <w:rsid w:val="009444BC"/>
    <w:rsid w:val="0094761C"/>
    <w:rsid w:val="00950FF8"/>
    <w:rsid w:val="00955172"/>
    <w:rsid w:val="009A07BD"/>
    <w:rsid w:val="009D320A"/>
    <w:rsid w:val="00A01395"/>
    <w:rsid w:val="00AD58AD"/>
    <w:rsid w:val="00AD6445"/>
    <w:rsid w:val="00BB6AC9"/>
    <w:rsid w:val="00C21272"/>
    <w:rsid w:val="00C33D0A"/>
    <w:rsid w:val="00C41E67"/>
    <w:rsid w:val="00C5071C"/>
    <w:rsid w:val="00C71AAD"/>
    <w:rsid w:val="00C75A6D"/>
    <w:rsid w:val="00C77F84"/>
    <w:rsid w:val="00C90253"/>
    <w:rsid w:val="00CE3DC9"/>
    <w:rsid w:val="00CF0423"/>
    <w:rsid w:val="00D7522D"/>
    <w:rsid w:val="00D9321D"/>
    <w:rsid w:val="00DC0514"/>
    <w:rsid w:val="00E02F74"/>
    <w:rsid w:val="00E1305F"/>
    <w:rsid w:val="00E242C2"/>
    <w:rsid w:val="00E370DA"/>
    <w:rsid w:val="00EA35D5"/>
    <w:rsid w:val="00EA41E2"/>
    <w:rsid w:val="00F6669B"/>
    <w:rsid w:val="00FB04C5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80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FE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22D"/>
  </w:style>
  <w:style w:type="character" w:styleId="CommentReference">
    <w:name w:val="annotation reference"/>
    <w:basedOn w:val="DefaultParagraphFont"/>
    <w:uiPriority w:val="99"/>
    <w:semiHidden/>
    <w:unhideWhenUsed/>
    <w:rsid w:val="00D7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2017sacnas.org/events/2017-sacnas-the-national-diversity-in-stem-conference/event-summary-344a437cdada442d9179834c162b0a21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A0D86A58-AB60-4225-A085-F692F4CE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BFC97-5F15-41C8-8971-DB108DFD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9027C-121D-4708-9495-64FCE85B2C8F}">
  <ds:schemaRefs>
    <ds:schemaRef ds:uri="http://purl.org/dc/dcmitype/"/>
    <ds:schemaRef ds:uri="http://schemas.openxmlformats.org/package/2006/metadata/core-properties"/>
    <ds:schemaRef ds:uri="63fffb38-e5a5-4349-b828-9d1015bbc335"/>
    <ds:schemaRef ds:uri="http://purl.org/dc/elements/1.1/"/>
    <ds:schemaRef ds:uri="http://schemas.microsoft.com/office/2006/documentManagement/types"/>
    <ds:schemaRef ds:uri="f3aea98f-8b24-42e8-b2f1-2b4ba73281a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Galaz</dc:creator>
  <cp:keywords/>
  <dc:description/>
  <cp:lastModifiedBy>Melinda Jones</cp:lastModifiedBy>
  <cp:revision>2</cp:revision>
  <cp:lastPrinted>2017-11-28T18:46:00Z</cp:lastPrinted>
  <dcterms:created xsi:type="dcterms:W3CDTF">2018-07-23T14:43:00Z</dcterms:created>
  <dcterms:modified xsi:type="dcterms:W3CDTF">2018-07-23T14:43:00Z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