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4FF753E5" w:rsidR="005164D5" w:rsidRPr="00C37EAB" w:rsidRDefault="00B86C60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</w:t>
      </w:r>
      <w:r w:rsidR="000639B7">
        <w:rPr>
          <w:rFonts w:ascii="Times New Roman" w:hAnsi="Times New Roman" w:cs="Times New Roman"/>
        </w:rPr>
        <w:t xml:space="preserve"> – </w:t>
      </w:r>
      <w:r w:rsidR="00F03C85">
        <w:rPr>
          <w:rFonts w:ascii="Times New Roman" w:hAnsi="Times New Roman" w:cs="Times New Roman"/>
        </w:rPr>
        <w:t>November</w:t>
      </w:r>
      <w:r w:rsidR="413CA46F" w:rsidRPr="413CA46F">
        <w:rPr>
          <w:rFonts w:ascii="Times New Roman" w:hAnsi="Times New Roman" w:cs="Times New Roman"/>
        </w:rPr>
        <w:t xml:space="preserve"> </w:t>
      </w:r>
      <w:r w:rsidR="000639B7">
        <w:rPr>
          <w:rFonts w:ascii="Times New Roman" w:hAnsi="Times New Roman" w:cs="Times New Roman"/>
        </w:rPr>
        <w:t>4</w:t>
      </w:r>
      <w:r w:rsidR="006756E0">
        <w:rPr>
          <w:rFonts w:ascii="Times New Roman" w:hAnsi="Times New Roman" w:cs="Times New Roman"/>
        </w:rPr>
        <w:t>, 2021</w:t>
      </w:r>
    </w:p>
    <w:p w14:paraId="175693C1" w14:textId="11744D25" w:rsidR="00864DA5" w:rsidRDefault="5C96CEB0" w:rsidP="00864DA5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UH449</w:t>
      </w:r>
    </w:p>
    <w:p w14:paraId="0B3359C4" w14:textId="4C076BB9" w:rsidR="002C2D99" w:rsidRDefault="00715ABE" w:rsidP="002C2D99">
      <w:pPr>
        <w:jc w:val="center"/>
      </w:pPr>
      <w:hyperlink r:id="rId10" w:history="1">
        <w:r w:rsidR="002C2D99">
          <w:rPr>
            <w:rStyle w:val="Hyperlink"/>
          </w:rPr>
          <w:t>https://csusm.zoom.us/j/81888651961</w:t>
        </w:r>
      </w:hyperlink>
    </w:p>
    <w:p w14:paraId="43F738EF" w14:textId="78F0D7C3" w:rsidR="005164D5" w:rsidRPr="00D55FD7" w:rsidRDefault="005164D5" w:rsidP="00D55FD7">
      <w:pPr>
        <w:spacing w:line="259" w:lineRule="auto"/>
        <w:jc w:val="center"/>
        <w:rPr>
          <w:rFonts w:ascii="Times New Roman" w:hAnsi="Times New Roman" w:cs="Times New Roman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EA751F" w14:paraId="164F2A6A" w14:textId="77777777" w:rsidTr="4B21D1E8">
        <w:tc>
          <w:tcPr>
            <w:tcW w:w="576" w:type="dxa"/>
            <w:vAlign w:val="center"/>
          </w:tcPr>
          <w:p w14:paraId="71EE8C62" w14:textId="15E64484" w:rsidR="00486E33" w:rsidRPr="00EA751F" w:rsidRDefault="007874BD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FDDC4D5" w14:textId="68F0FCB1" w:rsidR="009E412A" w:rsidRPr="00EA751F" w:rsidRDefault="006756E0" w:rsidP="009E412A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Deanna Schmidt</w:t>
            </w:r>
            <w:r w:rsidR="00390B8E">
              <w:rPr>
                <w:rFonts w:ascii="Corbel" w:eastAsia="Times New Roman" w:hAnsi="Corbel" w:cs="Times New Roman"/>
              </w:rPr>
              <w:t xml:space="preserve">, </w:t>
            </w:r>
            <w:r w:rsidR="00956BEF" w:rsidRPr="382AF691">
              <w:rPr>
                <w:rFonts w:ascii="Corbel" w:eastAsia="Times New Roman" w:hAnsi="Corbel" w:cs="Times New Roman"/>
              </w:rPr>
              <w:t>Chair</w:t>
            </w:r>
          </w:p>
          <w:p w14:paraId="308951C1" w14:textId="4551FBBF" w:rsidR="00486E33" w:rsidRPr="00EA751F" w:rsidRDefault="00F045F0" w:rsidP="00F045F0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384D8810" w:rsidR="00486E33" w:rsidRPr="00EA751F" w:rsidRDefault="007874BD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DBFC77C" w14:textId="19422EDA" w:rsidR="005A2D3E" w:rsidRPr="00EA751F" w:rsidRDefault="00AD5C87" w:rsidP="382AF691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Katie Robinson</w:t>
            </w:r>
          </w:p>
          <w:p w14:paraId="678C8ECD" w14:textId="4AF2D819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="00486E33" w:rsidRPr="00EA751F" w14:paraId="73804AEA" w14:textId="77777777" w:rsidTr="4B21D1E8">
        <w:tc>
          <w:tcPr>
            <w:tcW w:w="576" w:type="dxa"/>
            <w:vAlign w:val="center"/>
          </w:tcPr>
          <w:p w14:paraId="761AD31C" w14:textId="5A51F9BA" w:rsidR="00486E33" w:rsidRPr="00EA751F" w:rsidRDefault="007874BD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90E3F88" w14:textId="77777777" w:rsidR="00074BFD" w:rsidRPr="00074BFD" w:rsidRDefault="00074BFD" w:rsidP="00241C3B">
            <w:pPr>
              <w:rPr>
                <w:rFonts w:ascii="Corbel" w:hAnsi="Corbel"/>
              </w:rPr>
            </w:pPr>
            <w:r w:rsidRPr="00074BFD">
              <w:rPr>
                <w:rFonts w:ascii="Corbel" w:hAnsi="Corbel"/>
              </w:rPr>
              <w:t>Teru Toyokawa</w:t>
            </w:r>
          </w:p>
          <w:p w14:paraId="18AF6703" w14:textId="54D8B7C1" w:rsidR="005A2D3E" w:rsidRPr="00EA751F" w:rsidRDefault="005A2D3E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0131CA53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2CDB163" w14:textId="3861042C" w:rsidR="00486E33" w:rsidRPr="00074BFD" w:rsidRDefault="00074BFD" w:rsidP="00486E33">
            <w:pPr>
              <w:rPr>
                <w:rFonts w:ascii="Corbel" w:hAnsi="Corbel"/>
              </w:rPr>
            </w:pPr>
            <w:r w:rsidRPr="00074BFD">
              <w:rPr>
                <w:rFonts w:ascii="Corbel" w:hAnsi="Corbel"/>
              </w:rPr>
              <w:t>Tom Olson</w:t>
            </w:r>
          </w:p>
          <w:p w14:paraId="7E21D89F" w14:textId="3CA9704C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43B99659" w14:textId="77777777" w:rsidTr="4B21D1E8">
        <w:tc>
          <w:tcPr>
            <w:tcW w:w="576" w:type="dxa"/>
            <w:vAlign w:val="center"/>
          </w:tcPr>
          <w:p w14:paraId="1BC6D64A" w14:textId="781AF156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6F443DBA" w14:textId="57ABDC88" w:rsidR="009E412A" w:rsidRDefault="009E412A" w:rsidP="00241C3B">
            <w:pPr>
              <w:rPr>
                <w:rFonts w:ascii="Corbel" w:hAnsi="Corbel"/>
              </w:rPr>
            </w:pPr>
            <w:r w:rsidRPr="009E412A">
              <w:rPr>
                <w:rFonts w:ascii="Corbel" w:hAnsi="Corbel"/>
              </w:rPr>
              <w:t xml:space="preserve">Moses Ochanji </w:t>
            </w:r>
            <w:r w:rsidR="00B72EC3">
              <w:rPr>
                <w:rFonts w:ascii="Corbel" w:hAnsi="Corbel"/>
              </w:rPr>
              <w:t xml:space="preserve">– Sabbatical Fall 2021 </w:t>
            </w:r>
          </w:p>
          <w:p w14:paraId="1FABB2AE" w14:textId="0C929AAB" w:rsidR="00241C3B" w:rsidRPr="00EA751F" w:rsidRDefault="00241C3B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School of </w:t>
            </w:r>
            <w:r w:rsidR="00EA751F" w:rsidRPr="00EA751F">
              <w:rPr>
                <w:rFonts w:ascii="Corbel" w:hAnsi="Corbel"/>
              </w:rPr>
              <w:t>Education</w:t>
            </w:r>
          </w:p>
        </w:tc>
        <w:tc>
          <w:tcPr>
            <w:tcW w:w="576" w:type="dxa"/>
            <w:vAlign w:val="center"/>
          </w:tcPr>
          <w:p w14:paraId="48860056" w14:textId="5761B462" w:rsidR="00486E33" w:rsidRPr="00EA751F" w:rsidRDefault="007874BD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B1836B9" w14:textId="0CDA56F1" w:rsidR="005A2D3E" w:rsidRPr="00D35808" w:rsidRDefault="00A950FD" w:rsidP="00486E33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Christina Holub</w:t>
            </w:r>
          </w:p>
          <w:p w14:paraId="3617A249" w14:textId="78B0631A" w:rsidR="00EA751F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="00486E33" w:rsidRPr="00EA751F" w14:paraId="104ABB7C" w14:textId="77777777" w:rsidTr="4B21D1E8">
        <w:tc>
          <w:tcPr>
            <w:tcW w:w="576" w:type="dxa"/>
            <w:vAlign w:val="center"/>
          </w:tcPr>
          <w:p w14:paraId="41C9A747" w14:textId="3DDF3DAA" w:rsidR="00486E33" w:rsidRPr="00EA751F" w:rsidRDefault="007874BD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186CE90E" w:rsidR="009504B3" w:rsidRPr="00074BFD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</w:t>
            </w:r>
            <w:r w:rsidR="001500D4">
              <w:rPr>
                <w:rFonts w:ascii="Corbel" w:hAnsi="Corbel"/>
              </w:rPr>
              <w:t xml:space="preserve"> – Sabbatical Spring 2022</w:t>
            </w:r>
          </w:p>
          <w:p w14:paraId="2CD90810" w14:textId="7765A51F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550265C8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8C21EE8" w:rsidR="00486E33" w:rsidRPr="00EA751F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630BF136" w:rsidR="00BC7384" w:rsidRPr="00C37EAB" w:rsidRDefault="00083E96" w:rsidP="382AF691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="00D73E88" w:rsidRPr="382AF691">
        <w:rPr>
          <w:rFonts w:ascii="Times New Roman" w:hAnsi="Times New Roman" w:cs="Times New Roman"/>
          <w:b/>
          <w:bCs/>
        </w:rPr>
        <w:t xml:space="preserve">CALL TO ORDER   </w:t>
      </w:r>
      <w:r w:rsidR="00D73E88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4BA3DF77" w14:textId="2D5E3829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  <w:t xml:space="preserve">       </w:t>
      </w:r>
      <w:r w:rsidR="00F76ED7">
        <w:rPr>
          <w:rFonts w:ascii="Times New Roman" w:hAnsi="Times New Roman" w:cs="Times New Roman"/>
        </w:rPr>
        <w:tab/>
      </w:r>
      <w:r w:rsidR="009D1301" w:rsidRPr="00C37EAB">
        <w:rPr>
          <w:rFonts w:ascii="Times New Roman" w:hAnsi="Times New Roman" w:cs="Times New Roman"/>
        </w:rPr>
        <w:t>Establish quorum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160C78F4" w:rsidR="0030405C" w:rsidRDefault="00B918C9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30405C" w:rsidRPr="00C37EAB">
        <w:rPr>
          <w:rFonts w:ascii="Times New Roman" w:hAnsi="Times New Roman" w:cs="Times New Roman"/>
          <w:b/>
        </w:rPr>
        <w:t>APPROVAL OF AGENDA</w:t>
      </w:r>
      <w:r w:rsidR="0030405C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30405C" w:rsidRPr="00C37EAB">
        <w:rPr>
          <w:rFonts w:ascii="Times New Roman" w:hAnsi="Times New Roman" w:cs="Times New Roman"/>
        </w:rPr>
        <w:t>)</w:t>
      </w:r>
    </w:p>
    <w:p w14:paraId="7788DF2F" w14:textId="0D43EB4A" w:rsidR="00B72EC3" w:rsidRPr="00C37EAB" w:rsidRDefault="00B72EC3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r w:rsidR="00AD6869">
        <w:rPr>
          <w:rFonts w:ascii="Times New Roman" w:hAnsi="Times New Roman" w:cs="Times New Roman"/>
        </w:rPr>
        <w:t xml:space="preserve">  </w:t>
      </w:r>
      <w:r w:rsidR="007874BD">
        <w:rPr>
          <w:rFonts w:ascii="Times New Roman" w:hAnsi="Times New Roman" w:cs="Times New Roman"/>
        </w:rPr>
        <w:t>Approved as written</w:t>
      </w:r>
    </w:p>
    <w:p w14:paraId="75A3521C" w14:textId="376C265D" w:rsidR="005A2D3E" w:rsidRPr="00C37EAB" w:rsidRDefault="0030405C" w:rsidP="005A2D3E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ab/>
      </w:r>
    </w:p>
    <w:p w14:paraId="1828E7D1" w14:textId="32359338" w:rsidR="00B11BEE" w:rsidRDefault="00B918C9" w:rsidP="004027C2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D73E88"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="00D73E88" w:rsidRPr="00C37EAB">
        <w:rPr>
          <w:rFonts w:ascii="Times New Roman" w:hAnsi="Times New Roman" w:cs="Times New Roman"/>
        </w:rPr>
        <w:t>(</w:t>
      </w:r>
      <w:r w:rsidR="00A950FD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581783B3" w14:textId="332D1E42" w:rsidR="00BC67F2" w:rsidRPr="007874BD" w:rsidRDefault="00AD6869" w:rsidP="00FE4576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3533E">
        <w:rPr>
          <w:rFonts w:ascii="Times New Roman" w:hAnsi="Times New Roman" w:cs="Times New Roman"/>
          <w:b/>
        </w:rPr>
        <w:tab/>
      </w:r>
      <w:r w:rsidR="007874BD" w:rsidRPr="007874BD">
        <w:rPr>
          <w:rFonts w:ascii="Times New Roman" w:hAnsi="Times New Roman" w:cs="Times New Roman"/>
          <w:bCs/>
        </w:rPr>
        <w:t>Approved with 1 update</w:t>
      </w:r>
      <w:r w:rsidR="00F3533E" w:rsidRPr="007874BD">
        <w:rPr>
          <w:rFonts w:ascii="Times New Roman" w:hAnsi="Times New Roman" w:cs="Times New Roman"/>
          <w:bCs/>
        </w:rPr>
        <w:tab/>
      </w:r>
      <w:r w:rsidR="00F3533E" w:rsidRPr="007874BD">
        <w:rPr>
          <w:rFonts w:ascii="Times New Roman" w:hAnsi="Times New Roman" w:cs="Times New Roman"/>
          <w:bCs/>
        </w:rPr>
        <w:tab/>
      </w:r>
    </w:p>
    <w:p w14:paraId="47324DEF" w14:textId="77777777" w:rsidR="00AD6869" w:rsidRPr="00FE4576" w:rsidRDefault="00AD6869" w:rsidP="00FE4576">
      <w:pPr>
        <w:tabs>
          <w:tab w:val="left" w:pos="360"/>
        </w:tabs>
        <w:rPr>
          <w:rFonts w:ascii="Times New Roman" w:hAnsi="Times New Roman" w:cs="Times New Roman"/>
        </w:rPr>
      </w:pPr>
    </w:p>
    <w:p w14:paraId="72E3DE91" w14:textId="47EB3387" w:rsidR="00435559" w:rsidRDefault="00BC67F2" w:rsidP="00BC67F2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</w:p>
    <w:p w14:paraId="319F78EC" w14:textId="64BA73E3" w:rsidR="00B00DE4" w:rsidRPr="009E5E84" w:rsidRDefault="007874BD" w:rsidP="00B11BEE">
      <w:p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A30553" w14:textId="136D5C45" w:rsidR="00B11BEE" w:rsidRDefault="00D35808" w:rsidP="00D35808">
      <w:pPr>
        <w:shd w:val="clear" w:color="auto" w:fill="FFFFFF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35559">
        <w:rPr>
          <w:rFonts w:ascii="Times New Roman" w:hAnsi="Times New Roman" w:cs="Times New Roman"/>
          <w:b/>
        </w:rPr>
        <w:t>DEAN UPDATE</w:t>
      </w:r>
      <w:r w:rsidR="0090463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</w:t>
      </w:r>
      <w:r w:rsidR="00A950FD">
        <w:rPr>
          <w:rFonts w:ascii="Times New Roman" w:hAnsi="Times New Roman" w:cs="Times New Roman"/>
        </w:rPr>
        <w:t xml:space="preserve">            </w:t>
      </w:r>
      <w:r w:rsidR="00074BFD">
        <w:rPr>
          <w:rFonts w:ascii="Times New Roman" w:hAnsi="Times New Roman" w:cs="Times New Roman"/>
        </w:rPr>
        <w:t xml:space="preserve">   </w:t>
      </w:r>
      <w:r w:rsidR="00E262D5">
        <w:rPr>
          <w:rFonts w:ascii="Times New Roman" w:hAnsi="Times New Roman" w:cs="Times New Roman"/>
        </w:rPr>
        <w:t xml:space="preserve">       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</w:t>
      </w:r>
      <w:r w:rsidR="00A950FD">
        <w:rPr>
          <w:rFonts w:ascii="Times New Roman" w:hAnsi="Times New Roman" w:cs="Times New Roman"/>
        </w:rPr>
        <w:t xml:space="preserve">   </w:t>
      </w:r>
      <w:r w:rsidR="002C6222">
        <w:rPr>
          <w:rFonts w:ascii="Times New Roman" w:hAnsi="Times New Roman" w:cs="Times New Roman"/>
        </w:rPr>
        <w:t xml:space="preserve">  (</w:t>
      </w:r>
      <w:r w:rsidR="00A950FD">
        <w:rPr>
          <w:rFonts w:ascii="Times New Roman" w:hAnsi="Times New Roman" w:cs="Times New Roman"/>
        </w:rPr>
        <w:t>OSTERGREN</w:t>
      </w:r>
      <w:r w:rsidR="00904632" w:rsidRPr="00904632">
        <w:rPr>
          <w:rFonts w:ascii="Times New Roman" w:hAnsi="Times New Roman" w:cs="Times New Roman"/>
        </w:rPr>
        <w:t>)</w:t>
      </w:r>
    </w:p>
    <w:p w14:paraId="1C0FCAB7" w14:textId="7F6846EC" w:rsidR="00B72EC3" w:rsidRDefault="00B72EC3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6222" w:rsidRPr="002C6222">
        <w:rPr>
          <w:rFonts w:ascii="Times New Roman" w:hAnsi="Times New Roman" w:cs="Times New Roman"/>
          <w:bCs/>
        </w:rPr>
        <w:t xml:space="preserve">Faculty morale </w:t>
      </w:r>
      <w:r w:rsidR="002C6222">
        <w:rPr>
          <w:rFonts w:ascii="Times New Roman" w:hAnsi="Times New Roman" w:cs="Times New Roman"/>
          <w:bCs/>
        </w:rPr>
        <w:t xml:space="preserve">– what can we do to support faculty and make them feel connected.  </w:t>
      </w:r>
    </w:p>
    <w:p w14:paraId="5E75C771" w14:textId="70497130" w:rsidR="002C6222" w:rsidRDefault="002C6222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What are some common themes coming from CEHHS that Jenn could share with a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broader group?  CEHHS will have an end of year appreciation celebration on December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</w:t>
      </w:r>
      <w:r w:rsidRPr="002C6222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.  Jenn hopes to have faculty share what they are doing in each department like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“speed dating”.  </w:t>
      </w:r>
    </w:p>
    <w:p w14:paraId="2E0AFE51" w14:textId="77777777" w:rsidR="002C6222" w:rsidRDefault="002C6222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The campus is still working on positions telecommuting. </w:t>
      </w:r>
    </w:p>
    <w:p w14:paraId="57B77FE4" w14:textId="65797498" w:rsidR="002C6222" w:rsidRDefault="002C6222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Events during Fall/Spring could be pre-activities to help CEHHS move toward strategic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planning.</w:t>
      </w:r>
    </w:p>
    <w:p w14:paraId="7F7AC787" w14:textId="7D43EBD0" w:rsidR="002C6222" w:rsidRDefault="002C6222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TT faculty searches being posted, </w:t>
      </w:r>
      <w:hyperlink r:id="rId11" w:history="1">
        <w:r w:rsidRPr="00526BB0">
          <w:rPr>
            <w:rStyle w:val="Hyperlink"/>
            <w:rFonts w:ascii="Times New Roman" w:hAnsi="Times New Roman" w:cs="Times New Roman"/>
            <w:bCs/>
          </w:rPr>
          <w:t>https://careersmanager.pageuppeople.com/873/sm/en-us/filter/?job-mail-subscribe-privacy=agree&amp;search-keyword=&amp;category=tenured%2ftenure-track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14:paraId="2F6AA824" w14:textId="77777777" w:rsidR="002C6222" w:rsidRPr="002C6222" w:rsidRDefault="002C6222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</w:p>
    <w:p w14:paraId="2477F5A9" w14:textId="72733553" w:rsidR="00F76ED7" w:rsidRPr="008418AC" w:rsidRDefault="000C65D6" w:rsidP="009D5085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33B19">
        <w:rPr>
          <w:rFonts w:ascii="Times New Roman" w:hAnsi="Times New Roman" w:cs="Times New Roman"/>
          <w:b/>
        </w:rPr>
        <w:t>SENATE UPDATE</w:t>
      </w:r>
      <w:r w:rsidR="00602744">
        <w:rPr>
          <w:rFonts w:ascii="Times New Roman" w:hAnsi="Times New Roman" w:cs="Times New Roman"/>
          <w:b/>
        </w:rPr>
        <w:t xml:space="preserve"> </w:t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702AF5">
        <w:rPr>
          <w:rFonts w:ascii="Times New Roman" w:hAnsi="Times New Roman" w:cs="Times New Roman"/>
          <w:bCs/>
        </w:rPr>
        <w:tab/>
      </w:r>
      <w:r w:rsidR="009D5085">
        <w:rPr>
          <w:rFonts w:ascii="Times New Roman" w:hAnsi="Times New Roman" w:cs="Times New Roman"/>
        </w:rPr>
        <w:t>(</w:t>
      </w:r>
      <w:r w:rsidR="00EE051A">
        <w:rPr>
          <w:rFonts w:ascii="Times New Roman" w:hAnsi="Times New Roman" w:cs="Times New Roman"/>
        </w:rPr>
        <w:t>SCHMIDT</w:t>
      </w:r>
      <w:r w:rsidR="00AD6869">
        <w:rPr>
          <w:rFonts w:ascii="Times New Roman" w:hAnsi="Times New Roman" w:cs="Times New Roman"/>
        </w:rPr>
        <w:t>/O</w:t>
      </w:r>
      <w:r w:rsidR="00702AF5">
        <w:rPr>
          <w:rFonts w:ascii="Times New Roman" w:hAnsi="Times New Roman" w:cs="Times New Roman"/>
        </w:rPr>
        <w:t>LSON</w:t>
      </w:r>
      <w:r w:rsidR="009D5085">
        <w:rPr>
          <w:rFonts w:ascii="Times New Roman" w:hAnsi="Times New Roman" w:cs="Times New Roman"/>
        </w:rPr>
        <w:t>)</w:t>
      </w:r>
    </w:p>
    <w:p w14:paraId="4849423E" w14:textId="0072C6B2" w:rsidR="00F76ED7" w:rsidRPr="00F76ED7" w:rsidRDefault="00F76ED7" w:rsidP="009D5085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A1144" w:rsidRPr="004A1144">
        <w:rPr>
          <w:rFonts w:ascii="Times New Roman" w:hAnsi="Times New Roman" w:cs="Times New Roman"/>
          <w:b/>
        </w:rPr>
        <w:t xml:space="preserve">CCC </w:t>
      </w:r>
      <w:r w:rsidR="007F77D1" w:rsidRPr="004A1144">
        <w:rPr>
          <w:rFonts w:ascii="Times New Roman" w:hAnsi="Times New Roman" w:cs="Times New Roman"/>
          <w:b/>
        </w:rPr>
        <w:t xml:space="preserve">UPDATE </w:t>
      </w:r>
      <w:r w:rsidR="007F77D1">
        <w:rPr>
          <w:rFonts w:ascii="Times New Roman" w:hAnsi="Times New Roman" w:cs="Times New Roman"/>
          <w:b/>
        </w:rPr>
        <w:tab/>
        <w:t xml:space="preserve">- </w:t>
      </w:r>
      <w:r w:rsidR="007F77D1" w:rsidRPr="007F77D1">
        <w:rPr>
          <w:rFonts w:ascii="Times New Roman" w:hAnsi="Times New Roman" w:cs="Times New Roman"/>
          <w:bCs/>
        </w:rPr>
        <w:t>college strategic planning.</w:t>
      </w:r>
      <w:r w:rsidR="007F77D1">
        <w:rPr>
          <w:rFonts w:ascii="Times New Roman" w:hAnsi="Times New Roman" w:cs="Times New Roman"/>
          <w:b/>
        </w:rPr>
        <w:t xml:space="preserve"> </w:t>
      </w:r>
    </w:p>
    <w:p w14:paraId="7E314259" w14:textId="31BA89A4" w:rsidR="00702AF5" w:rsidRDefault="00702AF5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 </w:t>
      </w:r>
    </w:p>
    <w:p w14:paraId="54F42709" w14:textId="25BF11E2" w:rsidR="00933B19" w:rsidRPr="00D17D69" w:rsidRDefault="00EC2B37" w:rsidP="00D17D69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</w:t>
      </w:r>
      <w:r w:rsidR="00933B1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am     </w:t>
      </w:r>
      <w:r w:rsidR="00933B19">
        <w:rPr>
          <w:rFonts w:ascii="Times New Roman" w:hAnsi="Times New Roman" w:cs="Times New Roman"/>
          <w:b/>
        </w:rPr>
        <w:t>DISCUSSION</w:t>
      </w:r>
      <w:r w:rsidR="009D5085">
        <w:rPr>
          <w:rFonts w:ascii="Times New Roman" w:hAnsi="Times New Roman" w:cs="Times New Roman"/>
          <w:b/>
        </w:rPr>
        <w:t xml:space="preserve"> </w:t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 w:rsidRPr="00C97752">
        <w:rPr>
          <w:rFonts w:ascii="Times New Roman" w:hAnsi="Times New Roman" w:cs="Times New Roman"/>
        </w:rPr>
        <w:t>(ALL)</w:t>
      </w:r>
      <w:r w:rsidR="00C97752" w:rsidRPr="00D17D69">
        <w:rPr>
          <w:rFonts w:ascii="Times New Roman" w:hAnsi="Times New Roman" w:cs="Times New Roman"/>
        </w:rPr>
        <w:tab/>
      </w:r>
    </w:p>
    <w:p w14:paraId="227BEA74" w14:textId="4E3D3BB5" w:rsidR="009C14FA" w:rsidRDefault="00F3533E" w:rsidP="009C14FA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</w:t>
      </w:r>
      <w:r w:rsidR="003E0E49">
        <w:rPr>
          <w:rFonts w:ascii="Times New Roman" w:hAnsi="Times New Roman" w:cs="Times New Roman"/>
        </w:rPr>
        <w:t>Mentorship Workgroup</w:t>
      </w:r>
      <w:r w:rsidR="004A5DA2">
        <w:rPr>
          <w:rFonts w:ascii="Times New Roman" w:hAnsi="Times New Roman" w:cs="Times New Roman"/>
        </w:rPr>
        <w:t xml:space="preserve"> report</w:t>
      </w:r>
      <w:r w:rsidR="001500D4">
        <w:rPr>
          <w:rFonts w:ascii="Times New Roman" w:hAnsi="Times New Roman" w:cs="Times New Roman"/>
        </w:rPr>
        <w:t xml:space="preserve"> </w:t>
      </w:r>
      <w:r w:rsidR="00092F94">
        <w:rPr>
          <w:rFonts w:ascii="Times New Roman" w:hAnsi="Times New Roman" w:cs="Times New Roman"/>
        </w:rPr>
        <w:t xml:space="preserve">– </w:t>
      </w:r>
      <w:r w:rsidR="00375B1B">
        <w:rPr>
          <w:rFonts w:ascii="Times New Roman" w:hAnsi="Times New Roman" w:cs="Times New Roman"/>
        </w:rPr>
        <w:t xml:space="preserve">ideas, </w:t>
      </w:r>
      <w:r w:rsidR="00206E24">
        <w:rPr>
          <w:rFonts w:ascii="Times New Roman" w:hAnsi="Times New Roman" w:cs="Times New Roman"/>
        </w:rPr>
        <w:t>input</w:t>
      </w:r>
      <w:r w:rsidR="00375B1B">
        <w:rPr>
          <w:rFonts w:ascii="Times New Roman" w:hAnsi="Times New Roman" w:cs="Times New Roman"/>
        </w:rPr>
        <w:t>,</w:t>
      </w:r>
      <w:r w:rsidR="00206E24">
        <w:rPr>
          <w:rFonts w:ascii="Times New Roman" w:hAnsi="Times New Roman" w:cs="Times New Roman"/>
        </w:rPr>
        <w:t xml:space="preserve"> and next steps</w:t>
      </w:r>
    </w:p>
    <w:p w14:paraId="1E286C91" w14:textId="2DA9C3D1" w:rsidR="007F77D1" w:rsidRDefault="007F77D1" w:rsidP="007F77D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could we do to welcome faculty? Whether meeting to get together, or putting a sign on their office door, or a swag bag.   Some departments within CEHHS already have their own traditions.  </w:t>
      </w:r>
    </w:p>
    <w:p w14:paraId="64C9F7E6" w14:textId="2E6B561A" w:rsidR="007F77D1" w:rsidRDefault="007F77D1" w:rsidP="007F77D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we informing faculty?  WPAF, RTP…how is this information getting to new faculty?  Invite faculty to FDPC meetings.  Onboarding binder, digital or hard copy.  LAC has a</w:t>
      </w:r>
      <w:r w:rsidR="004556B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onboarding binder they share with new lecturers.  </w:t>
      </w:r>
    </w:p>
    <w:p w14:paraId="620B1505" w14:textId="77777777" w:rsidR="004556B7" w:rsidRDefault="004556B7" w:rsidP="007F77D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guides/mentors, how do we continue to support faculty throughout the year.   Onboarding buddy. Piggyback on the new faculty institute.  </w:t>
      </w:r>
    </w:p>
    <w:p w14:paraId="19A39C52" w14:textId="77777777" w:rsidR="00297A59" w:rsidRDefault="00105DAB" w:rsidP="007F77D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Procedural Orientations - </w:t>
      </w:r>
      <w:r w:rsidR="004556B7">
        <w:rPr>
          <w:rFonts w:ascii="Times New Roman" w:hAnsi="Times New Roman" w:cs="Times New Roman"/>
        </w:rPr>
        <w:t xml:space="preserve">Simple set-up for new faculty, Office set-up (how to get a chair), Ergonomic set-up...  Coordinate RTP support with what NFI is doing.    </w:t>
      </w:r>
    </w:p>
    <w:p w14:paraId="51CDD0F4" w14:textId="60C75A9C" w:rsidR="007F77D1" w:rsidRDefault="00297A59" w:rsidP="007F77D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aside time during FDPC meetings for Jr faculty to attend and ask questions.  </w:t>
      </w:r>
      <w:r w:rsidR="00715ABE">
        <w:rPr>
          <w:rFonts w:ascii="Times New Roman" w:hAnsi="Times New Roman" w:cs="Times New Roman"/>
        </w:rPr>
        <w:t xml:space="preserve">Bonnie will share the sociology and communications departments lists.   </w:t>
      </w:r>
      <w:bookmarkStart w:id="0" w:name="_GoBack"/>
      <w:bookmarkEnd w:id="0"/>
      <w:r w:rsidR="004556B7">
        <w:rPr>
          <w:rFonts w:ascii="Times New Roman" w:hAnsi="Times New Roman" w:cs="Times New Roman"/>
        </w:rPr>
        <w:t xml:space="preserve">  </w:t>
      </w:r>
    </w:p>
    <w:p w14:paraId="4322E5D6" w14:textId="14738308" w:rsidR="00602744" w:rsidRDefault="00234EC4" w:rsidP="00602744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9C14FA">
        <w:rPr>
          <w:rFonts w:ascii="Times New Roman" w:hAnsi="Times New Roman" w:cs="Times New Roman"/>
        </w:rPr>
        <w:t xml:space="preserve">Discuss possible </w:t>
      </w:r>
      <w:r w:rsidR="00950DA8">
        <w:rPr>
          <w:rFonts w:ascii="Times New Roman" w:hAnsi="Times New Roman" w:cs="Times New Roman"/>
        </w:rPr>
        <w:t xml:space="preserve">CEHHS community building social event, maybe a lunch </w:t>
      </w:r>
      <w:r w:rsidR="007874BD">
        <w:rPr>
          <w:rFonts w:ascii="Times New Roman" w:hAnsi="Times New Roman" w:cs="Times New Roman"/>
        </w:rPr>
        <w:t>get</w:t>
      </w:r>
      <w:r w:rsidR="00105DAB">
        <w:rPr>
          <w:rFonts w:ascii="Times New Roman" w:hAnsi="Times New Roman" w:cs="Times New Roman"/>
        </w:rPr>
        <w:t>-</w:t>
      </w:r>
      <w:r w:rsidR="007874BD">
        <w:rPr>
          <w:rFonts w:ascii="Times New Roman" w:hAnsi="Times New Roman" w:cs="Times New Roman"/>
        </w:rPr>
        <w:t>together</w:t>
      </w:r>
      <w:r w:rsidRPr="009C14FA">
        <w:rPr>
          <w:rFonts w:ascii="Times New Roman" w:hAnsi="Times New Roman" w:cs="Times New Roman"/>
        </w:rPr>
        <w:t xml:space="preserve"> </w:t>
      </w:r>
      <w:r w:rsidR="0091606A">
        <w:rPr>
          <w:rFonts w:ascii="Times New Roman" w:hAnsi="Times New Roman" w:cs="Times New Roman"/>
        </w:rPr>
        <w:t>for faculty and staff, December</w:t>
      </w:r>
      <w:r w:rsidR="005C0AF7">
        <w:rPr>
          <w:rFonts w:ascii="Times New Roman" w:hAnsi="Times New Roman" w:cs="Times New Roman"/>
        </w:rPr>
        <w:t xml:space="preserve"> and Spring semester</w:t>
      </w:r>
      <w:r w:rsidR="0091606A">
        <w:rPr>
          <w:rFonts w:ascii="Times New Roman" w:hAnsi="Times New Roman" w:cs="Times New Roman"/>
        </w:rPr>
        <w:t>?</w:t>
      </w:r>
      <w:r w:rsidR="00105DAB">
        <w:rPr>
          <w:rFonts w:ascii="Times New Roman" w:hAnsi="Times New Roman" w:cs="Times New Roman"/>
        </w:rPr>
        <w:t xml:space="preserve"> Informal with more social time.   </w:t>
      </w:r>
      <w:r w:rsidR="00B86C60">
        <w:rPr>
          <w:rFonts w:ascii="Times New Roman" w:hAnsi="Times New Roman" w:cs="Times New Roman"/>
        </w:rPr>
        <w:t xml:space="preserve">Spring – first week in February informal lunch.  </w:t>
      </w:r>
    </w:p>
    <w:p w14:paraId="5A7D1AA8" w14:textId="0AAAD1D8" w:rsidR="007F77D1" w:rsidRDefault="007F77D1" w:rsidP="007F77D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7</w:t>
      </w:r>
      <w:r w:rsidRPr="007F77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jeopardy game or “speed dating” departments would share what they are doing.  </w:t>
      </w:r>
      <w:r w:rsidR="00105DAB">
        <w:rPr>
          <w:rFonts w:ascii="Times New Roman" w:hAnsi="Times New Roman" w:cs="Times New Roman"/>
        </w:rPr>
        <w:t>Poster session to encourage people to mingle</w:t>
      </w:r>
      <w:r w:rsidR="00B86C60">
        <w:rPr>
          <w:rFonts w:ascii="Times New Roman" w:hAnsi="Times New Roman" w:cs="Times New Roman"/>
        </w:rPr>
        <w:t xml:space="preserve">. </w:t>
      </w:r>
      <w:r w:rsidR="00105DAB">
        <w:rPr>
          <w:rFonts w:ascii="Times New Roman" w:hAnsi="Times New Roman" w:cs="Times New Roman"/>
        </w:rPr>
        <w:t xml:space="preserve"> </w:t>
      </w:r>
    </w:p>
    <w:p w14:paraId="7056F895" w14:textId="1948C439" w:rsidR="00234EC4" w:rsidRPr="00602744" w:rsidRDefault="00602744" w:rsidP="00602744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r w:rsidR="00234EC4" w:rsidRPr="00602744">
        <w:rPr>
          <w:rFonts w:ascii="Times New Roman" w:hAnsi="Times New Roman" w:cs="Times New Roman"/>
        </w:rPr>
        <w:t xml:space="preserve">School of Nursing </w:t>
      </w:r>
      <w:r>
        <w:rPr>
          <w:rFonts w:ascii="Times New Roman" w:hAnsi="Times New Roman" w:cs="Times New Roman"/>
        </w:rPr>
        <w:t xml:space="preserve">revisions to Policy FAC 332-08 Evaluation of Temp Faculty Unit 3 </w:t>
      </w:r>
      <w:r w:rsidR="00B86C60">
        <w:rPr>
          <w:rFonts w:ascii="Times New Roman" w:hAnsi="Times New Roman" w:cs="Times New Roman"/>
        </w:rPr>
        <w:t xml:space="preserve">Employees - will discuss at next meeting.  </w:t>
      </w:r>
    </w:p>
    <w:p w14:paraId="0A1DE5B5" w14:textId="23871557" w:rsidR="00A95DEA" w:rsidRDefault="00375B1B" w:rsidP="005D324F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if</w:t>
      </w:r>
      <w:r w:rsidR="00A95DEA">
        <w:rPr>
          <w:rFonts w:ascii="Times New Roman" w:hAnsi="Times New Roman" w:cs="Times New Roman"/>
        </w:rPr>
        <w:t xml:space="preserve"> number of items</w:t>
      </w:r>
      <w:r w:rsidR="00B86C60">
        <w:rPr>
          <w:rFonts w:ascii="Times New Roman" w:hAnsi="Times New Roman" w:cs="Times New Roman"/>
        </w:rPr>
        <w:t xml:space="preserve"> to</w:t>
      </w:r>
      <w:r w:rsidR="00A95DEA">
        <w:rPr>
          <w:rFonts w:ascii="Times New Roman" w:hAnsi="Times New Roman" w:cs="Times New Roman"/>
        </w:rPr>
        <w:t xml:space="preserve"> be added to CEHHS Lecturer RTP evaluation document</w:t>
      </w:r>
    </w:p>
    <w:p w14:paraId="356194A4" w14:textId="393AE9FD" w:rsidR="00C15E8B" w:rsidRPr="00F3533E" w:rsidRDefault="009D5085" w:rsidP="0075184C">
      <w:pPr>
        <w:tabs>
          <w:tab w:val="left" w:pos="360"/>
        </w:tabs>
        <w:ind w:left="1440"/>
        <w:rPr>
          <w:rFonts w:ascii="Times New Roman" w:hAnsi="Times New Roman" w:cs="Times New Roman"/>
        </w:rPr>
      </w:pPr>
      <w:r w:rsidRPr="0075184C">
        <w:rPr>
          <w:rFonts w:ascii="Times New Roman" w:hAnsi="Times New Roman" w:cs="Times New Roman"/>
        </w:rPr>
        <w:tab/>
      </w:r>
    </w:p>
    <w:p w14:paraId="77C89F85" w14:textId="3D33E4D0" w:rsidR="00B323EB" w:rsidRDefault="00E821C9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 w:rsidRPr="00AC6FE7">
        <w:rPr>
          <w:rFonts w:ascii="Times New Roman" w:hAnsi="Times New Roman" w:cs="Times New Roman"/>
        </w:rPr>
        <w:t>(ALL)</w:t>
      </w:r>
    </w:p>
    <w:p w14:paraId="2AA07994" w14:textId="6B8006E8" w:rsidR="00BA693B" w:rsidRPr="00BA693B" w:rsidRDefault="00BA693B" w:rsidP="00BA693B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Addressing </w:t>
      </w:r>
      <w:r w:rsidRPr="002458CE">
        <w:rPr>
          <w:rFonts w:ascii="Times New Roman" w:hAnsi="Times New Roman" w:cs="Times New Roman"/>
        </w:rPr>
        <w:t>Faculty morale</w:t>
      </w:r>
      <w:r>
        <w:rPr>
          <w:rFonts w:ascii="Times New Roman" w:hAnsi="Times New Roman" w:cs="Times New Roman"/>
        </w:rPr>
        <w:t xml:space="preserve"> (list of possibilities) –short-term and long-term goals</w:t>
      </w:r>
    </w:p>
    <w:p w14:paraId="0F351B8C" w14:textId="4D57568F" w:rsidR="00933B19" w:rsidRDefault="00DA3DD1" w:rsidP="00933B19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933B19">
        <w:rPr>
          <w:rFonts w:ascii="Times New Roman" w:hAnsi="Times New Roman" w:cs="Times New Roman"/>
        </w:rPr>
        <w:t>F</w:t>
      </w:r>
      <w:r w:rsidR="00074BFD" w:rsidRPr="00933B19">
        <w:rPr>
          <w:rFonts w:ascii="Times New Roman" w:hAnsi="Times New Roman" w:cs="Times New Roman"/>
        </w:rPr>
        <w:t>inalize</w:t>
      </w:r>
      <w:r w:rsidR="00933B19" w:rsidRPr="00933B19">
        <w:rPr>
          <w:rFonts w:ascii="Times New Roman" w:hAnsi="Times New Roman" w:cs="Times New Roman"/>
        </w:rPr>
        <w:t xml:space="preserve"> school director evaluation tool;</w:t>
      </w:r>
      <w:r w:rsidR="00074BFD" w:rsidRPr="00933B19">
        <w:rPr>
          <w:rFonts w:ascii="Times New Roman" w:hAnsi="Times New Roman" w:cs="Times New Roman"/>
        </w:rPr>
        <w:t xml:space="preserve"> feedback from stakeholders</w:t>
      </w:r>
      <w:r w:rsidR="0075184C">
        <w:rPr>
          <w:rFonts w:ascii="Times New Roman" w:hAnsi="Times New Roman" w:cs="Times New Roman"/>
        </w:rPr>
        <w:t xml:space="preserve"> –from last AY</w:t>
      </w:r>
    </w:p>
    <w:p w14:paraId="1826C289" w14:textId="77777777" w:rsidR="001500D4" w:rsidRPr="00A36FA1" w:rsidRDefault="001500D4" w:rsidP="008B6B3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2F712886" w14:textId="5C774B4A" w:rsidR="00B05692" w:rsidRDefault="00B43794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B766CE">
        <w:rPr>
          <w:rFonts w:ascii="Times New Roman" w:hAnsi="Times New Roman" w:cs="Times New Roman"/>
          <w:b/>
        </w:rPr>
        <w:t>ANNOUNCEMENTS/</w:t>
      </w:r>
      <w:r w:rsidR="00D73E88" w:rsidRPr="00C37EAB">
        <w:rPr>
          <w:rFonts w:ascii="Times New Roman" w:hAnsi="Times New Roman" w:cs="Times New Roman"/>
          <w:b/>
        </w:rPr>
        <w:t>ADJOURNMENT</w:t>
      </w:r>
      <w:r w:rsidR="00D73E88" w:rsidRPr="00C37EAB">
        <w:rPr>
          <w:rFonts w:ascii="Times New Roman" w:hAnsi="Times New Roman" w:cs="Times New Roman"/>
        </w:rPr>
        <w:tab/>
        <w:t>(</w:t>
      </w:r>
      <w:r w:rsidR="00B766CE">
        <w:rPr>
          <w:rFonts w:ascii="Times New Roman" w:hAnsi="Times New Roman" w:cs="Times New Roman"/>
        </w:rPr>
        <w:t>ALL</w:t>
      </w:r>
      <w:r w:rsidR="00D73E88" w:rsidRPr="00C37EAB">
        <w:rPr>
          <w:rFonts w:ascii="Times New Roman" w:hAnsi="Times New Roman" w:cs="Times New Roman"/>
        </w:rPr>
        <w:t>)</w:t>
      </w:r>
    </w:p>
    <w:p w14:paraId="679047FF" w14:textId="548312DD" w:rsidR="007F77D1" w:rsidRDefault="007F77D1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Grace McField has volunteered to served on FDPC for SOE faculty that are on sabbatical.  </w:t>
      </w:r>
      <w:r>
        <w:rPr>
          <w:rFonts w:ascii="Times New Roman" w:hAnsi="Times New Roman" w:cs="Times New Roman"/>
        </w:rPr>
        <w:tab/>
      </w:r>
    </w:p>
    <w:p w14:paraId="00352677" w14:textId="77777777" w:rsidR="002458CE" w:rsidRDefault="002458CE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50AE5EDD" w14:textId="1BAC5CAC" w:rsidR="00D35808" w:rsidRDefault="5C96CEB0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Upcoming Meetings:</w:t>
      </w:r>
      <w:r w:rsidR="00F3533E">
        <w:rPr>
          <w:rFonts w:ascii="Times New Roman" w:eastAsia="Times New Roman" w:hAnsi="Times New Roman" w:cs="Times New Roman"/>
        </w:rPr>
        <w:t xml:space="preserve"> Dec. 2,</w:t>
      </w:r>
      <w:r w:rsidR="00DE16B3">
        <w:rPr>
          <w:rFonts w:ascii="Times New Roman" w:eastAsia="Times New Roman" w:hAnsi="Times New Roman" w:cs="Times New Roman"/>
        </w:rPr>
        <w:t xml:space="preserve"> 2021;</w:t>
      </w:r>
      <w:r w:rsidR="00F3533E">
        <w:rPr>
          <w:rFonts w:ascii="Times New Roman" w:eastAsia="Times New Roman" w:hAnsi="Times New Roman" w:cs="Times New Roman"/>
        </w:rPr>
        <w:t xml:space="preserve"> Feb. 3, Mar. 3, April 7, May 5, 2022</w:t>
      </w:r>
    </w:p>
    <w:sectPr w:rsidR="00D35808" w:rsidSect="005C4C5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9967" w14:textId="77777777" w:rsidR="00D434C4" w:rsidRDefault="00D434C4" w:rsidP="006B568E">
      <w:r>
        <w:separator/>
      </w:r>
    </w:p>
  </w:endnote>
  <w:endnote w:type="continuationSeparator" w:id="0">
    <w:p w14:paraId="389ECC97" w14:textId="77777777" w:rsidR="00D434C4" w:rsidRDefault="00D434C4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9A03" w14:textId="77777777" w:rsidR="00D434C4" w:rsidRDefault="00D434C4" w:rsidP="006B568E">
      <w:r>
        <w:separator/>
      </w:r>
    </w:p>
  </w:footnote>
  <w:footnote w:type="continuationSeparator" w:id="0">
    <w:p w14:paraId="2230A2E5" w14:textId="77777777" w:rsidR="00D434C4" w:rsidRDefault="00D434C4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21"/>
  </w:num>
  <w:num w:numId="15">
    <w:abstractNumId w:val="17"/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22"/>
  </w:num>
  <w:num w:numId="22">
    <w:abstractNumId w:val="18"/>
  </w:num>
  <w:num w:numId="23">
    <w:abstractNumId w:val="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2A12"/>
    <w:rsid w:val="000165DD"/>
    <w:rsid w:val="00016CEA"/>
    <w:rsid w:val="000170C9"/>
    <w:rsid w:val="00023CE2"/>
    <w:rsid w:val="0003101E"/>
    <w:rsid w:val="00035E6B"/>
    <w:rsid w:val="00036951"/>
    <w:rsid w:val="00037647"/>
    <w:rsid w:val="00040BF3"/>
    <w:rsid w:val="000639B7"/>
    <w:rsid w:val="00074BFD"/>
    <w:rsid w:val="000768EC"/>
    <w:rsid w:val="0008007B"/>
    <w:rsid w:val="00082155"/>
    <w:rsid w:val="00083E96"/>
    <w:rsid w:val="00092F94"/>
    <w:rsid w:val="000A1C17"/>
    <w:rsid w:val="000B04AD"/>
    <w:rsid w:val="000B7615"/>
    <w:rsid w:val="000B7D25"/>
    <w:rsid w:val="000C2C28"/>
    <w:rsid w:val="000C40A1"/>
    <w:rsid w:val="000C65D6"/>
    <w:rsid w:val="000D4CB5"/>
    <w:rsid w:val="00105DAB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1917"/>
    <w:rsid w:val="001B06C4"/>
    <w:rsid w:val="001C2907"/>
    <w:rsid w:val="001D41A4"/>
    <w:rsid w:val="001F1295"/>
    <w:rsid w:val="001F3D90"/>
    <w:rsid w:val="001F77FD"/>
    <w:rsid w:val="00200383"/>
    <w:rsid w:val="00200B3E"/>
    <w:rsid w:val="00202A12"/>
    <w:rsid w:val="00206E24"/>
    <w:rsid w:val="00212C87"/>
    <w:rsid w:val="00223565"/>
    <w:rsid w:val="00231A16"/>
    <w:rsid w:val="00234EC4"/>
    <w:rsid w:val="00235F54"/>
    <w:rsid w:val="00241C3B"/>
    <w:rsid w:val="0024564E"/>
    <w:rsid w:val="002458CE"/>
    <w:rsid w:val="00246B51"/>
    <w:rsid w:val="00251990"/>
    <w:rsid w:val="002520B5"/>
    <w:rsid w:val="002631C3"/>
    <w:rsid w:val="00265506"/>
    <w:rsid w:val="00273906"/>
    <w:rsid w:val="00283DE9"/>
    <w:rsid w:val="0028403F"/>
    <w:rsid w:val="00284824"/>
    <w:rsid w:val="00291BD7"/>
    <w:rsid w:val="00297A59"/>
    <w:rsid w:val="002A0C6D"/>
    <w:rsid w:val="002B18C8"/>
    <w:rsid w:val="002C2D99"/>
    <w:rsid w:val="002C6222"/>
    <w:rsid w:val="002D1C17"/>
    <w:rsid w:val="002D27FD"/>
    <w:rsid w:val="002D2B98"/>
    <w:rsid w:val="002E4994"/>
    <w:rsid w:val="002E5473"/>
    <w:rsid w:val="002F0C67"/>
    <w:rsid w:val="00301F5B"/>
    <w:rsid w:val="0030405C"/>
    <w:rsid w:val="00304759"/>
    <w:rsid w:val="00310B42"/>
    <w:rsid w:val="00330A3D"/>
    <w:rsid w:val="00354090"/>
    <w:rsid w:val="00375B1B"/>
    <w:rsid w:val="00380C49"/>
    <w:rsid w:val="00383994"/>
    <w:rsid w:val="003858AA"/>
    <w:rsid w:val="003900AE"/>
    <w:rsid w:val="00390B8E"/>
    <w:rsid w:val="003A16B6"/>
    <w:rsid w:val="003A513A"/>
    <w:rsid w:val="003B33FE"/>
    <w:rsid w:val="003C017E"/>
    <w:rsid w:val="003C362A"/>
    <w:rsid w:val="003C46BD"/>
    <w:rsid w:val="003D0742"/>
    <w:rsid w:val="003D3397"/>
    <w:rsid w:val="003D5691"/>
    <w:rsid w:val="003E0E49"/>
    <w:rsid w:val="003E275D"/>
    <w:rsid w:val="003E7122"/>
    <w:rsid w:val="003E7664"/>
    <w:rsid w:val="003F31E0"/>
    <w:rsid w:val="003F4496"/>
    <w:rsid w:val="003F6086"/>
    <w:rsid w:val="004027C2"/>
    <w:rsid w:val="00430A2E"/>
    <w:rsid w:val="0043191B"/>
    <w:rsid w:val="00435559"/>
    <w:rsid w:val="004545AA"/>
    <w:rsid w:val="004556B7"/>
    <w:rsid w:val="00463DAF"/>
    <w:rsid w:val="00482D35"/>
    <w:rsid w:val="00486E33"/>
    <w:rsid w:val="00495D86"/>
    <w:rsid w:val="004A1144"/>
    <w:rsid w:val="004A5DA2"/>
    <w:rsid w:val="004B0580"/>
    <w:rsid w:val="004B54A1"/>
    <w:rsid w:val="004B5624"/>
    <w:rsid w:val="004B6A5F"/>
    <w:rsid w:val="004C098C"/>
    <w:rsid w:val="004C1E4C"/>
    <w:rsid w:val="004C30C7"/>
    <w:rsid w:val="004E2747"/>
    <w:rsid w:val="004E4769"/>
    <w:rsid w:val="004F368C"/>
    <w:rsid w:val="005000EB"/>
    <w:rsid w:val="005079FF"/>
    <w:rsid w:val="00511897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9CC"/>
    <w:rsid w:val="00593FB2"/>
    <w:rsid w:val="005A2D3E"/>
    <w:rsid w:val="005B6AE6"/>
    <w:rsid w:val="005C057C"/>
    <w:rsid w:val="005C0AF7"/>
    <w:rsid w:val="005C2DEE"/>
    <w:rsid w:val="005C4C59"/>
    <w:rsid w:val="005C4C7B"/>
    <w:rsid w:val="005C525B"/>
    <w:rsid w:val="005C672E"/>
    <w:rsid w:val="005E212F"/>
    <w:rsid w:val="005F69A6"/>
    <w:rsid w:val="005F6CD7"/>
    <w:rsid w:val="006020DD"/>
    <w:rsid w:val="00602744"/>
    <w:rsid w:val="0062151E"/>
    <w:rsid w:val="0063547B"/>
    <w:rsid w:val="0063594B"/>
    <w:rsid w:val="00641472"/>
    <w:rsid w:val="00651998"/>
    <w:rsid w:val="006533EC"/>
    <w:rsid w:val="00663575"/>
    <w:rsid w:val="0066587D"/>
    <w:rsid w:val="00666888"/>
    <w:rsid w:val="006756E0"/>
    <w:rsid w:val="0069023E"/>
    <w:rsid w:val="006A76D0"/>
    <w:rsid w:val="006B01A1"/>
    <w:rsid w:val="006B568E"/>
    <w:rsid w:val="006E2DD2"/>
    <w:rsid w:val="006F2CB3"/>
    <w:rsid w:val="00702AF5"/>
    <w:rsid w:val="00704B78"/>
    <w:rsid w:val="007066D2"/>
    <w:rsid w:val="0071346A"/>
    <w:rsid w:val="00715ABE"/>
    <w:rsid w:val="007204D7"/>
    <w:rsid w:val="00720B68"/>
    <w:rsid w:val="00721000"/>
    <w:rsid w:val="0072124E"/>
    <w:rsid w:val="007241BA"/>
    <w:rsid w:val="00724F28"/>
    <w:rsid w:val="00730307"/>
    <w:rsid w:val="00734AB3"/>
    <w:rsid w:val="0074138E"/>
    <w:rsid w:val="00750B40"/>
    <w:rsid w:val="0075184C"/>
    <w:rsid w:val="00755F21"/>
    <w:rsid w:val="0077103D"/>
    <w:rsid w:val="00773B57"/>
    <w:rsid w:val="00787332"/>
    <w:rsid w:val="007874BD"/>
    <w:rsid w:val="0079084B"/>
    <w:rsid w:val="007944ED"/>
    <w:rsid w:val="007A552A"/>
    <w:rsid w:val="007A5DFF"/>
    <w:rsid w:val="007A7314"/>
    <w:rsid w:val="007B25CB"/>
    <w:rsid w:val="007C2EC3"/>
    <w:rsid w:val="007F2982"/>
    <w:rsid w:val="007F309C"/>
    <w:rsid w:val="007F5E0C"/>
    <w:rsid w:val="007F77D1"/>
    <w:rsid w:val="00802922"/>
    <w:rsid w:val="008109AB"/>
    <w:rsid w:val="00813BA4"/>
    <w:rsid w:val="008418AC"/>
    <w:rsid w:val="0084589C"/>
    <w:rsid w:val="00850538"/>
    <w:rsid w:val="00852414"/>
    <w:rsid w:val="0085710F"/>
    <w:rsid w:val="00864DA5"/>
    <w:rsid w:val="00876FBA"/>
    <w:rsid w:val="00877D44"/>
    <w:rsid w:val="008850F5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D41BD"/>
    <w:rsid w:val="008D4825"/>
    <w:rsid w:val="008E7701"/>
    <w:rsid w:val="008F7C80"/>
    <w:rsid w:val="00901151"/>
    <w:rsid w:val="0090379E"/>
    <w:rsid w:val="00903AD2"/>
    <w:rsid w:val="00904632"/>
    <w:rsid w:val="00911C36"/>
    <w:rsid w:val="0091437A"/>
    <w:rsid w:val="0091507B"/>
    <w:rsid w:val="0091606A"/>
    <w:rsid w:val="00926A81"/>
    <w:rsid w:val="00933B19"/>
    <w:rsid w:val="00933BFF"/>
    <w:rsid w:val="00940798"/>
    <w:rsid w:val="00942CA3"/>
    <w:rsid w:val="0094528A"/>
    <w:rsid w:val="00946C88"/>
    <w:rsid w:val="009504B3"/>
    <w:rsid w:val="00950DA8"/>
    <w:rsid w:val="00956BEF"/>
    <w:rsid w:val="00957090"/>
    <w:rsid w:val="00960DE8"/>
    <w:rsid w:val="00973066"/>
    <w:rsid w:val="0097439F"/>
    <w:rsid w:val="009755F0"/>
    <w:rsid w:val="00983469"/>
    <w:rsid w:val="00985151"/>
    <w:rsid w:val="009921BE"/>
    <w:rsid w:val="0099404F"/>
    <w:rsid w:val="009B0BB5"/>
    <w:rsid w:val="009B584C"/>
    <w:rsid w:val="009B76AB"/>
    <w:rsid w:val="009C14FA"/>
    <w:rsid w:val="009D1301"/>
    <w:rsid w:val="009D5085"/>
    <w:rsid w:val="009D6D0F"/>
    <w:rsid w:val="009D6DB5"/>
    <w:rsid w:val="009E027C"/>
    <w:rsid w:val="009E412A"/>
    <w:rsid w:val="009E5E84"/>
    <w:rsid w:val="009F04D6"/>
    <w:rsid w:val="009F6928"/>
    <w:rsid w:val="00A01ECA"/>
    <w:rsid w:val="00A21EBA"/>
    <w:rsid w:val="00A25E11"/>
    <w:rsid w:val="00A31204"/>
    <w:rsid w:val="00A36FA1"/>
    <w:rsid w:val="00A4593E"/>
    <w:rsid w:val="00A65114"/>
    <w:rsid w:val="00A85E3E"/>
    <w:rsid w:val="00A9047B"/>
    <w:rsid w:val="00A92258"/>
    <w:rsid w:val="00A950FD"/>
    <w:rsid w:val="00A95DEA"/>
    <w:rsid w:val="00A97BD7"/>
    <w:rsid w:val="00AA5F98"/>
    <w:rsid w:val="00AA77FB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59C4"/>
    <w:rsid w:val="00B70864"/>
    <w:rsid w:val="00B72EC3"/>
    <w:rsid w:val="00B73BF1"/>
    <w:rsid w:val="00B766CE"/>
    <w:rsid w:val="00B86C60"/>
    <w:rsid w:val="00B87D9B"/>
    <w:rsid w:val="00B91057"/>
    <w:rsid w:val="00B918C9"/>
    <w:rsid w:val="00B93B51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F3F"/>
    <w:rsid w:val="00BF0D17"/>
    <w:rsid w:val="00BF0F95"/>
    <w:rsid w:val="00BF4CD4"/>
    <w:rsid w:val="00BF671E"/>
    <w:rsid w:val="00C076B7"/>
    <w:rsid w:val="00C1310E"/>
    <w:rsid w:val="00C15E8B"/>
    <w:rsid w:val="00C3724B"/>
    <w:rsid w:val="00C37EAB"/>
    <w:rsid w:val="00C43212"/>
    <w:rsid w:val="00C43996"/>
    <w:rsid w:val="00C528E9"/>
    <w:rsid w:val="00C60EFB"/>
    <w:rsid w:val="00C708F3"/>
    <w:rsid w:val="00C74655"/>
    <w:rsid w:val="00C758C7"/>
    <w:rsid w:val="00C97752"/>
    <w:rsid w:val="00CB0E4E"/>
    <w:rsid w:val="00CB10E0"/>
    <w:rsid w:val="00CC0000"/>
    <w:rsid w:val="00CD2EDE"/>
    <w:rsid w:val="00CE269C"/>
    <w:rsid w:val="00CE7871"/>
    <w:rsid w:val="00CF6DD2"/>
    <w:rsid w:val="00CF7B2A"/>
    <w:rsid w:val="00D00C40"/>
    <w:rsid w:val="00D04164"/>
    <w:rsid w:val="00D04942"/>
    <w:rsid w:val="00D17D69"/>
    <w:rsid w:val="00D21154"/>
    <w:rsid w:val="00D27357"/>
    <w:rsid w:val="00D324C2"/>
    <w:rsid w:val="00D35808"/>
    <w:rsid w:val="00D37C15"/>
    <w:rsid w:val="00D434C4"/>
    <w:rsid w:val="00D45D53"/>
    <w:rsid w:val="00D55FD7"/>
    <w:rsid w:val="00D73E88"/>
    <w:rsid w:val="00D76D59"/>
    <w:rsid w:val="00D800FC"/>
    <w:rsid w:val="00D81BE3"/>
    <w:rsid w:val="00D8324F"/>
    <w:rsid w:val="00D865B2"/>
    <w:rsid w:val="00D967C3"/>
    <w:rsid w:val="00D975CD"/>
    <w:rsid w:val="00DA3D5E"/>
    <w:rsid w:val="00DA3DD1"/>
    <w:rsid w:val="00DA3E4B"/>
    <w:rsid w:val="00DA487A"/>
    <w:rsid w:val="00DA5C14"/>
    <w:rsid w:val="00DB01BD"/>
    <w:rsid w:val="00DB1AF6"/>
    <w:rsid w:val="00DB34EA"/>
    <w:rsid w:val="00DB4F45"/>
    <w:rsid w:val="00DD3BAF"/>
    <w:rsid w:val="00DD532B"/>
    <w:rsid w:val="00DE16B3"/>
    <w:rsid w:val="00E112F8"/>
    <w:rsid w:val="00E139A0"/>
    <w:rsid w:val="00E16D9D"/>
    <w:rsid w:val="00E22C2F"/>
    <w:rsid w:val="00E23723"/>
    <w:rsid w:val="00E25832"/>
    <w:rsid w:val="00E25A15"/>
    <w:rsid w:val="00E262D5"/>
    <w:rsid w:val="00E31C0B"/>
    <w:rsid w:val="00E5110F"/>
    <w:rsid w:val="00E658BD"/>
    <w:rsid w:val="00E74247"/>
    <w:rsid w:val="00E805FE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3C85"/>
    <w:rsid w:val="00F045F0"/>
    <w:rsid w:val="00F05B60"/>
    <w:rsid w:val="00F06E61"/>
    <w:rsid w:val="00F11957"/>
    <w:rsid w:val="00F25430"/>
    <w:rsid w:val="00F3533E"/>
    <w:rsid w:val="00F4397A"/>
    <w:rsid w:val="00F479E0"/>
    <w:rsid w:val="00F47A84"/>
    <w:rsid w:val="00F50FBA"/>
    <w:rsid w:val="00F51A69"/>
    <w:rsid w:val="00F65280"/>
    <w:rsid w:val="00F743F8"/>
    <w:rsid w:val="00F76A25"/>
    <w:rsid w:val="00F76ED7"/>
    <w:rsid w:val="00F773CE"/>
    <w:rsid w:val="00F90940"/>
    <w:rsid w:val="00FA13F2"/>
    <w:rsid w:val="00FA182E"/>
    <w:rsid w:val="00FA335B"/>
    <w:rsid w:val="00FA60B5"/>
    <w:rsid w:val="00FB1920"/>
    <w:rsid w:val="00FC06A8"/>
    <w:rsid w:val="00FD1138"/>
    <w:rsid w:val="00FD5B27"/>
    <w:rsid w:val="00FD6A41"/>
    <w:rsid w:val="00FE4576"/>
    <w:rsid w:val="00FE7461"/>
    <w:rsid w:val="0C6640C2"/>
    <w:rsid w:val="1A47DB0D"/>
    <w:rsid w:val="272E6C0E"/>
    <w:rsid w:val="382AF691"/>
    <w:rsid w:val="413CA46F"/>
    <w:rsid w:val="4B21D1E8"/>
    <w:rsid w:val="56248281"/>
    <w:rsid w:val="569E22ED"/>
    <w:rsid w:val="5C96CEB0"/>
    <w:rsid w:val="75DC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30"/>
  <w15:docId w15:val="{992D35DF-CAA4-4A8A-B242-E0D9C2C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1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10B5"/>
  </w:style>
  <w:style w:type="character" w:customStyle="1" w:styleId="eop">
    <w:name w:val="eop"/>
    <w:basedOn w:val="DefaultParagraphFont"/>
    <w:rsid w:val="00EC10B5"/>
  </w:style>
  <w:style w:type="paragraph" w:customStyle="1" w:styleId="TableParagraph">
    <w:name w:val="Table Paragraph"/>
    <w:basedOn w:val="Normal"/>
    <w:uiPriority w:val="1"/>
    <w:rsid w:val="009E412A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smanager.pageuppeople.com/873/sm/en-us/filter/?job-mail-subscribe-privacy=agree&amp;search-keyword=&amp;category=tenured%2ftenure-track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usm.zoom.us/j/818886519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documentManagement/types"/>
    <ds:schemaRef ds:uri="http://schemas.microsoft.com/office/infopath/2007/PartnerControls"/>
    <ds:schemaRef ds:uri="63fffb38-e5a5-4349-b828-9d1015bbc335"/>
    <ds:schemaRef ds:uri="http://purl.org/dc/elements/1.1/"/>
    <ds:schemaRef ds:uri="http://schemas.microsoft.com/office/2006/metadata/properties"/>
    <ds:schemaRef ds:uri="f3aea98f-8b24-42e8-b2f1-2b4ba73281a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D65BFB-B648-408E-8944-B06781190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4</cp:revision>
  <cp:lastPrinted>2019-10-03T17:28:00Z</cp:lastPrinted>
  <dcterms:created xsi:type="dcterms:W3CDTF">2021-11-04T18:49:00Z</dcterms:created>
  <dcterms:modified xsi:type="dcterms:W3CDTF">2021-11-04T18:51:00Z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