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710" w:rsidP="00BD2ADA" w:rsidRDefault="00D16275" w14:paraId="7D8734D0" w14:textId="5400832A">
      <w:pPr>
        <w:spacing w:after="0" w:line="240" w:lineRule="auto"/>
        <w:jc w:val="center"/>
      </w:pPr>
      <w:r>
        <w:t xml:space="preserve">CEHHS </w:t>
      </w:r>
      <w:r w:rsidR="003C542E">
        <w:t>L</w:t>
      </w:r>
      <w:r>
        <w:t>ecturer Advisory Council</w:t>
      </w:r>
      <w:r w:rsidR="005A3EB6">
        <w:t xml:space="preserve"> </w:t>
      </w:r>
      <w:r w:rsidR="00DE5E6D">
        <w:t>Minutes</w:t>
      </w:r>
    </w:p>
    <w:p w:rsidR="00466A73" w:rsidP="00BD2ADA" w:rsidRDefault="1E9C2545" w14:paraId="4701FB89" w14:textId="53EDE9E3">
      <w:pPr>
        <w:spacing w:after="0" w:line="240" w:lineRule="auto"/>
        <w:jc w:val="center"/>
      </w:pPr>
      <w:r>
        <w:t>Wednesda</w:t>
      </w:r>
      <w:r w:rsidR="005172A1">
        <w:t>y</w:t>
      </w:r>
      <w:r w:rsidR="00D578ED">
        <w:t xml:space="preserve">, </w:t>
      </w:r>
      <w:r w:rsidR="1B6274B0">
        <w:t>December 14</w:t>
      </w:r>
      <w:r w:rsidR="00304975">
        <w:t>,</w:t>
      </w:r>
      <w:r w:rsidR="00F11EE9">
        <w:t xml:space="preserve"> 20</w:t>
      </w:r>
      <w:r w:rsidR="00650D25">
        <w:t>22</w:t>
      </w:r>
    </w:p>
    <w:p w:rsidRPr="009230AA" w:rsidR="003C542E" w:rsidP="00BD2ADA" w:rsidRDefault="00101385" w14:paraId="321B86DE" w14:textId="58112307">
      <w:pPr>
        <w:spacing w:after="0" w:line="240" w:lineRule="auto"/>
        <w:jc w:val="center"/>
      </w:pPr>
      <w:r w:rsidRPr="009230AA">
        <w:t>3</w:t>
      </w:r>
      <w:r w:rsidRPr="009230AA" w:rsidR="00891160">
        <w:t>:</w:t>
      </w:r>
      <w:r w:rsidRPr="009230AA" w:rsidR="00A05DA7">
        <w:t>3</w:t>
      </w:r>
      <w:r w:rsidRPr="009230AA" w:rsidR="00891160">
        <w:t>0</w:t>
      </w:r>
      <w:r w:rsidRPr="009230AA" w:rsidR="00A05DA7">
        <w:t xml:space="preserve"> pm</w:t>
      </w:r>
      <w:r w:rsidRPr="009230AA" w:rsidR="00466A73">
        <w:t xml:space="preserve"> – </w:t>
      </w:r>
      <w:r w:rsidRPr="009230AA">
        <w:t>4</w:t>
      </w:r>
      <w:r w:rsidRPr="009230AA" w:rsidR="00891160">
        <w:t>:30</w:t>
      </w:r>
      <w:r w:rsidRPr="009230AA" w:rsidR="00466A73">
        <w:t xml:space="preserve"> pm</w:t>
      </w:r>
    </w:p>
    <w:p w:rsidRPr="00C37600" w:rsidR="00FF044D" w:rsidP="006E7E27" w:rsidRDefault="00D16E55" w14:paraId="6511D327" w14:textId="68AA44E2">
      <w:pPr>
        <w:ind w:left="2160"/>
        <w:rPr>
          <w:lang w:val="nl-NL"/>
        </w:rPr>
      </w:pPr>
      <w:r w:rsidRPr="77C990E0">
        <w:rPr>
          <w:rFonts w:ascii="Calibri" w:hAnsi="Calibri" w:cs="Calibri"/>
          <w:sz w:val="20"/>
          <w:szCs w:val="20"/>
        </w:rPr>
        <w:t xml:space="preserve">       </w:t>
      </w:r>
      <w:r w:rsidRPr="77C990E0" w:rsidR="00AF266B">
        <w:rPr>
          <w:rFonts w:ascii="Calibri" w:hAnsi="Calibri" w:cs="Calibri"/>
          <w:sz w:val="20"/>
          <w:szCs w:val="20"/>
          <w:lang w:val="nl-NL"/>
        </w:rPr>
        <w:t>Zoom</w:t>
      </w:r>
      <w:r w:rsidRPr="77C990E0">
        <w:rPr>
          <w:rFonts w:ascii="Calibri" w:hAnsi="Calibri" w:cs="Calibri"/>
          <w:sz w:val="20"/>
          <w:szCs w:val="20"/>
          <w:lang w:val="nl-NL"/>
        </w:rPr>
        <w:t>:</w:t>
      </w:r>
      <w:r w:rsidRPr="77C990E0" w:rsidR="00AF266B">
        <w:rPr>
          <w:rFonts w:ascii="Calibri" w:hAnsi="Calibri" w:cs="Calibri"/>
          <w:sz w:val="20"/>
          <w:szCs w:val="20"/>
          <w:lang w:val="nl-NL"/>
        </w:rPr>
        <w:t xml:space="preserve"> </w:t>
      </w:r>
      <w:hyperlink w:history="1" r:id="rId11">
        <w:r w:rsidRPr="006E7E27" w:rsidR="006E7E27">
          <w:rPr>
            <w:rStyle w:val="Hyperlink"/>
            <w:lang w:val="nl-NL"/>
          </w:rPr>
          <w:t>https://csusm.zoom.us/j/83945762251</w:t>
        </w:r>
      </w:hyperlink>
      <w:r w:rsidRPr="006E7E27" w:rsidR="006E7E27">
        <w:rPr>
          <w:lang w:val="nl-NL"/>
        </w:rPr>
        <w:t xml:space="preserve"> </w:t>
      </w:r>
    </w:p>
    <w:p w:rsidRPr="00850301" w:rsidR="00850301" w:rsidP="14AFE3FD" w:rsidRDefault="00BD2ADA" w14:paraId="77DE7D92" w14:textId="0738520B">
      <w:pPr>
        <w:pStyle w:val="NormalWeb"/>
        <w:jc w:val="center"/>
        <w:rPr>
          <w:rFonts w:asciiTheme="minorHAnsi" w:hAnsiTheme="minorHAnsi" w:eastAsiaTheme="minorEastAsia" w:cstheme="minorBidi"/>
          <w:b/>
          <w:bCs/>
          <w:sz w:val="18"/>
          <w:szCs w:val="18"/>
        </w:rPr>
      </w:pPr>
      <w:r w:rsidRPr="14AFE3FD">
        <w:rPr>
          <w:rFonts w:asciiTheme="minorHAnsi" w:hAnsiTheme="minorHAnsi" w:eastAsiaTheme="minorEastAsia" w:cstheme="minorBidi"/>
          <w:b/>
          <w:bCs/>
          <w:sz w:val="18"/>
          <w:szCs w:val="18"/>
        </w:rPr>
        <w:t xml:space="preserve">The </w:t>
      </w:r>
      <w:r w:rsidRPr="14AFE3FD" w:rsidR="00676836">
        <w:rPr>
          <w:rFonts w:asciiTheme="minorHAnsi" w:hAnsiTheme="minorHAnsi" w:eastAsiaTheme="minorEastAsia" w:cstheme="minorBidi"/>
          <w:b/>
          <w:bCs/>
          <w:sz w:val="18"/>
          <w:szCs w:val="18"/>
        </w:rPr>
        <w:t xml:space="preserve">LAC </w:t>
      </w:r>
      <w:r w:rsidRPr="14AFE3FD">
        <w:rPr>
          <w:rFonts w:asciiTheme="minorHAnsi" w:hAnsiTheme="minorHAnsi" w:eastAsiaTheme="minorEastAsia" w:cstheme="minorBidi"/>
          <w:b/>
          <w:bCs/>
          <w:sz w:val="18"/>
          <w:szCs w:val="18"/>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Pr="14AFE3FD" w:rsidR="00394516">
        <w:rPr>
          <w:rFonts w:asciiTheme="minorHAnsi" w:hAnsiTheme="minorHAnsi" w:eastAsiaTheme="minorEastAsia" w:cstheme="minorBidi"/>
          <w:b/>
          <w:bCs/>
          <w:sz w:val="18"/>
          <w:szCs w:val="18"/>
        </w:rPr>
        <w:t xml:space="preserve">supervisory </w:t>
      </w:r>
      <w:r w:rsidRPr="14AFE3FD">
        <w:rPr>
          <w:rFonts w:asciiTheme="minorHAnsi" w:hAnsiTheme="minorHAnsi" w:eastAsiaTheme="minorEastAsia" w:cstheme="minorBidi"/>
          <w:b/>
          <w:bCs/>
          <w:sz w:val="18"/>
          <w:szCs w:val="18"/>
        </w:rPr>
        <w:t>experience.”</w:t>
      </w:r>
    </w:p>
    <w:p w:rsidR="14AFE3FD" w:rsidP="14AFE3FD" w:rsidRDefault="14AFE3FD" w14:paraId="1AD8905C" w14:textId="632A51A4">
      <w:pPr>
        <w:pStyle w:val="NormalWeb"/>
        <w:jc w:val="center"/>
        <w:rPr>
          <w:b/>
          <w:bCs/>
        </w:rPr>
      </w:pP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77C990E0" w14:paraId="465340DB" w14:textId="77777777">
        <w:trPr>
          <w:trHeight w:val="278"/>
        </w:trPr>
        <w:tc>
          <w:tcPr>
            <w:tcW w:w="399" w:type="dxa"/>
          </w:tcPr>
          <w:p w:rsidRPr="000014D4" w:rsidR="00850301" w:rsidP="009B6EE6" w:rsidRDefault="006E7E27" w14:paraId="2D84344A" w14:textId="4CC7214A">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rsidRPr="00850301" w:rsidR="00850301" w:rsidP="18E155C1" w:rsidRDefault="3982FCC7" w14:paraId="34E4F706" w14:textId="0CD980CC">
            <w:pPr>
              <w:rPr>
                <w:color w:val="000000" w:themeColor="text1"/>
                <w:sz w:val="20"/>
                <w:szCs w:val="20"/>
              </w:rPr>
            </w:pPr>
            <w:r w:rsidRPr="18E155C1">
              <w:rPr>
                <w:color w:val="000000" w:themeColor="text1"/>
                <w:sz w:val="20"/>
                <w:szCs w:val="20"/>
              </w:rPr>
              <w:t>Brenda Miller (SON-6/23)</w:t>
            </w:r>
          </w:p>
          <w:p w:rsidRPr="00850301" w:rsidR="00850301" w:rsidP="18E155C1" w:rsidRDefault="00850301" w14:paraId="21332B55" w14:textId="552D83E8">
            <w:pPr>
              <w:ind w:right="432"/>
              <w:rPr>
                <w:color w:val="000000" w:themeColor="text1"/>
                <w:spacing w:val="-3"/>
                <w:sz w:val="20"/>
                <w:szCs w:val="20"/>
              </w:rPr>
            </w:pPr>
          </w:p>
        </w:tc>
        <w:tc>
          <w:tcPr>
            <w:tcW w:w="450" w:type="dxa"/>
            <w:vAlign w:val="bottom"/>
          </w:tcPr>
          <w:p w:rsidRPr="000014D4" w:rsidR="00850301" w:rsidP="009B6EE6" w:rsidRDefault="006E7E27" w14:paraId="4312272F" w14:textId="0003527A">
            <w:pPr>
              <w:tabs>
                <w:tab w:val="left" w:pos="-720"/>
                <w:tab w:val="left" w:pos="0"/>
              </w:tabs>
              <w:ind w:right="432"/>
              <w:rPr>
                <w:color w:val="2F5496" w:themeColor="accent5" w:themeShade="BF"/>
                <w:spacing w:val="-3"/>
                <w:sz w:val="20"/>
                <w:szCs w:val="20"/>
              </w:rPr>
            </w:pPr>
            <w:r>
              <w:rPr>
                <w:color w:val="2F5496" w:themeColor="accent5" w:themeShade="BF"/>
                <w:spacing w:val="-3"/>
                <w:sz w:val="20"/>
                <w:szCs w:val="20"/>
              </w:rPr>
              <w:t>x</w:t>
            </w:r>
          </w:p>
        </w:tc>
        <w:tc>
          <w:tcPr>
            <w:tcW w:w="4461" w:type="dxa"/>
            <w:vAlign w:val="bottom"/>
          </w:tcPr>
          <w:p w:rsidRPr="00850301" w:rsidR="00850301" w:rsidP="00850301" w:rsidRDefault="006C2B05" w14:paraId="2A75FE9B" w14:textId="1A2A584A">
            <w:pPr>
              <w:rPr>
                <w:color w:val="000000" w:themeColor="text1"/>
                <w:sz w:val="20"/>
                <w:szCs w:val="20"/>
              </w:rPr>
            </w:pPr>
            <w:r w:rsidRPr="3A159111">
              <w:rPr>
                <w:color w:val="000000" w:themeColor="text1"/>
                <w:sz w:val="20"/>
                <w:szCs w:val="20"/>
              </w:rPr>
              <w:t>Sarah Jayyousi</w:t>
            </w:r>
            <w:r w:rsidRPr="3A159111" w:rsidR="4ECD91C4">
              <w:rPr>
                <w:color w:val="000000" w:themeColor="text1"/>
                <w:sz w:val="20"/>
                <w:szCs w:val="20"/>
              </w:rPr>
              <w:t xml:space="preserve"> </w:t>
            </w:r>
            <w:r w:rsidRPr="3A159111" w:rsidR="48A3BF43">
              <w:rPr>
                <w:color w:val="000000" w:themeColor="text1"/>
                <w:sz w:val="20"/>
                <w:szCs w:val="20"/>
              </w:rPr>
              <w:t>(</w:t>
            </w:r>
            <w:r w:rsidRPr="3A159111" w:rsidR="0226F84D">
              <w:rPr>
                <w:color w:val="000000" w:themeColor="text1"/>
                <w:sz w:val="20"/>
                <w:szCs w:val="20"/>
              </w:rPr>
              <w:t>SHSHS-SW</w:t>
            </w:r>
            <w:r w:rsidRPr="3A159111" w:rsidR="1849EEFB">
              <w:rPr>
                <w:color w:val="000000" w:themeColor="text1"/>
                <w:sz w:val="20"/>
                <w:szCs w:val="20"/>
              </w:rPr>
              <w:t xml:space="preserve"> </w:t>
            </w:r>
            <w:r w:rsidRPr="3A159111" w:rsidR="1D7A419D">
              <w:rPr>
                <w:color w:val="000000" w:themeColor="text1"/>
                <w:sz w:val="20"/>
                <w:szCs w:val="20"/>
              </w:rPr>
              <w:t>6/</w:t>
            </w:r>
            <w:r w:rsidRPr="3A159111" w:rsidR="1CDB69BE">
              <w:rPr>
                <w:color w:val="000000" w:themeColor="text1"/>
                <w:sz w:val="20"/>
                <w:szCs w:val="20"/>
              </w:rPr>
              <w:t>2</w:t>
            </w:r>
            <w:r w:rsidRPr="3A159111" w:rsidR="4E0032F4">
              <w:rPr>
                <w:color w:val="000000" w:themeColor="text1"/>
                <w:sz w:val="20"/>
                <w:szCs w:val="20"/>
              </w:rPr>
              <w:t>4</w:t>
            </w:r>
            <w:r w:rsidRPr="3A159111" w:rsidR="1CDB69BE">
              <w:rPr>
                <w:color w:val="000000" w:themeColor="text1"/>
                <w:sz w:val="20"/>
                <w:szCs w:val="20"/>
              </w:rPr>
              <w:t>)</w:t>
            </w:r>
            <w:r w:rsidRPr="3A159111" w:rsidR="0CC1BDA4">
              <w:rPr>
                <w:color w:val="000000" w:themeColor="text1"/>
                <w:sz w:val="20"/>
                <w:szCs w:val="20"/>
              </w:rPr>
              <w:t xml:space="preserve"> Chai</w:t>
            </w:r>
            <w:r w:rsidRPr="3A159111" w:rsidR="148CB411">
              <w:rPr>
                <w:color w:val="000000" w:themeColor="text1"/>
                <w:sz w:val="20"/>
                <w:szCs w:val="20"/>
              </w:rPr>
              <w:t>r</w:t>
            </w:r>
          </w:p>
          <w:p w:rsidRPr="00850301" w:rsidR="00850301" w:rsidP="009B6EE6" w:rsidRDefault="00850301" w14:paraId="0BB5538F" w14:textId="77777777">
            <w:pPr>
              <w:tabs>
                <w:tab w:val="left" w:pos="-720"/>
                <w:tab w:val="left" w:pos="0"/>
              </w:tabs>
              <w:ind w:right="432"/>
              <w:rPr>
                <w:color w:val="000000" w:themeColor="text1"/>
                <w:sz w:val="20"/>
                <w:szCs w:val="20"/>
              </w:rPr>
            </w:pPr>
          </w:p>
        </w:tc>
      </w:tr>
      <w:tr w:rsidRPr="00D4258D" w:rsidR="00850301" w:rsidTr="77C990E0" w14:paraId="54F3B670" w14:textId="77777777">
        <w:trPr>
          <w:trHeight w:val="264"/>
        </w:trPr>
        <w:tc>
          <w:tcPr>
            <w:tcW w:w="399" w:type="dxa"/>
          </w:tcPr>
          <w:p w:rsidRPr="000014D4" w:rsidR="00850301" w:rsidP="009B6EE6" w:rsidRDefault="00850301" w14:paraId="02EBFC56" w14:textId="3F338494">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rsidRPr="009230AA" w:rsidR="00850301" w:rsidP="18E155C1" w:rsidRDefault="1BDF272B" w14:paraId="5E1806CF" w14:textId="38EF4A81">
            <w:pPr>
              <w:rPr>
                <w:color w:val="000000" w:themeColor="text1"/>
                <w:sz w:val="20"/>
                <w:szCs w:val="20"/>
                <w:lang w:val="da-DK"/>
              </w:rPr>
            </w:pPr>
            <w:r w:rsidRPr="77C990E0">
              <w:rPr>
                <w:color w:val="000000" w:themeColor="text1"/>
                <w:sz w:val="20"/>
                <w:szCs w:val="20"/>
                <w:lang w:val="da-DK"/>
              </w:rPr>
              <w:t>Russ Neuhart</w:t>
            </w:r>
            <w:r w:rsidRPr="77C990E0" w:rsidR="3FC016BA">
              <w:rPr>
                <w:color w:val="000000" w:themeColor="text1"/>
                <w:sz w:val="20"/>
                <w:szCs w:val="20"/>
                <w:lang w:val="da-DK"/>
              </w:rPr>
              <w:t xml:space="preserve"> </w:t>
            </w:r>
            <w:r w:rsidRPr="77C990E0" w:rsidR="76728119">
              <w:rPr>
                <w:color w:val="000000" w:themeColor="text1"/>
                <w:sz w:val="20"/>
                <w:szCs w:val="20"/>
                <w:lang w:val="da-DK"/>
              </w:rPr>
              <w:t xml:space="preserve"> </w:t>
            </w:r>
            <w:r w:rsidRPr="77C990E0" w:rsidR="0BD34F15">
              <w:rPr>
                <w:color w:val="000000" w:themeColor="text1"/>
                <w:sz w:val="20"/>
                <w:szCs w:val="20"/>
                <w:lang w:val="da-DK"/>
              </w:rPr>
              <w:t>(</w:t>
            </w:r>
            <w:r w:rsidRPr="77C990E0" w:rsidR="77918D42">
              <w:rPr>
                <w:color w:val="000000" w:themeColor="text1"/>
                <w:sz w:val="20"/>
                <w:szCs w:val="20"/>
                <w:lang w:val="da-DK"/>
              </w:rPr>
              <w:t>SHSHS-HD</w:t>
            </w:r>
            <w:r w:rsidRPr="77C990E0" w:rsidR="51350B54">
              <w:rPr>
                <w:color w:val="000000" w:themeColor="text1"/>
                <w:sz w:val="20"/>
                <w:szCs w:val="20"/>
                <w:lang w:val="da-DK"/>
              </w:rPr>
              <w:t>, 6/22</w:t>
            </w:r>
            <w:r w:rsidRPr="77C990E0" w:rsidR="0BD34F15">
              <w:rPr>
                <w:color w:val="000000" w:themeColor="text1"/>
                <w:sz w:val="20"/>
                <w:szCs w:val="20"/>
                <w:lang w:val="da-DK"/>
              </w:rPr>
              <w:t>)</w:t>
            </w:r>
            <w:r w:rsidRPr="77C990E0" w:rsidR="0D4D12DC">
              <w:rPr>
                <w:color w:val="000000" w:themeColor="text1"/>
                <w:sz w:val="20"/>
                <w:szCs w:val="20"/>
                <w:lang w:val="da-DK"/>
              </w:rPr>
              <w:t xml:space="preserve"> </w:t>
            </w:r>
          </w:p>
          <w:p w:rsidRPr="009230AA" w:rsidR="00850301" w:rsidP="18E155C1" w:rsidRDefault="00850301" w14:paraId="471E2940" w14:textId="1EF9B597">
            <w:pPr>
              <w:rPr>
                <w:color w:val="000000" w:themeColor="text1"/>
                <w:spacing w:val="-3"/>
                <w:sz w:val="20"/>
                <w:szCs w:val="20"/>
                <w:lang w:val="da-DK"/>
              </w:rPr>
            </w:pPr>
          </w:p>
        </w:tc>
        <w:tc>
          <w:tcPr>
            <w:tcW w:w="450" w:type="dxa"/>
            <w:vAlign w:val="bottom"/>
          </w:tcPr>
          <w:p w:rsidRPr="000014D4" w:rsidR="00850301" w:rsidP="009B6EE6" w:rsidRDefault="00850301" w14:paraId="6B21696B" w14:textId="49FD613D">
            <w:pPr>
              <w:tabs>
                <w:tab w:val="left" w:pos="-720"/>
                <w:tab w:val="left" w:pos="0"/>
              </w:tabs>
              <w:ind w:right="432"/>
              <w:rPr>
                <w:color w:val="2F5496" w:themeColor="accent5" w:themeShade="BF"/>
                <w:spacing w:val="-3"/>
                <w:sz w:val="20"/>
                <w:szCs w:val="20"/>
              </w:rPr>
            </w:pPr>
          </w:p>
        </w:tc>
        <w:tc>
          <w:tcPr>
            <w:tcW w:w="4461" w:type="dxa"/>
            <w:vAlign w:val="bottom"/>
          </w:tcPr>
          <w:p w:rsidRPr="00850301" w:rsidR="00850301" w:rsidP="18E155C1" w:rsidRDefault="1FA9C6B6" w14:paraId="7B1D09E7" w14:textId="5CFF7164">
            <w:pPr>
              <w:ind w:right="432"/>
              <w:rPr>
                <w:color w:val="000000" w:themeColor="text1"/>
                <w:sz w:val="20"/>
                <w:szCs w:val="20"/>
              </w:rPr>
            </w:pPr>
            <w:r w:rsidRPr="18E155C1">
              <w:rPr>
                <w:color w:val="000000" w:themeColor="text1"/>
                <w:sz w:val="20"/>
                <w:szCs w:val="20"/>
              </w:rPr>
              <w:t>Suzi Van Steenbergen (SOE-6/23</w:t>
            </w:r>
          </w:p>
          <w:p w:rsidRPr="00850301" w:rsidR="00850301" w:rsidP="18E155C1" w:rsidRDefault="00850301" w14:paraId="60AFD7B9" w14:textId="15BB9E51">
            <w:pPr>
              <w:ind w:right="432"/>
              <w:rPr>
                <w:color w:val="000000" w:themeColor="text1"/>
                <w:spacing w:val="-3"/>
                <w:sz w:val="20"/>
                <w:szCs w:val="20"/>
              </w:rPr>
            </w:pPr>
          </w:p>
        </w:tc>
      </w:tr>
      <w:tr w:rsidRPr="00D4258D" w:rsidR="00850301" w:rsidTr="77C990E0" w14:paraId="4D7ECFDA" w14:textId="77777777">
        <w:trPr>
          <w:trHeight w:val="278"/>
        </w:trPr>
        <w:tc>
          <w:tcPr>
            <w:tcW w:w="399" w:type="dxa"/>
          </w:tcPr>
          <w:p w:rsidRPr="000014D4" w:rsidR="00850301" w:rsidP="009B6EE6" w:rsidRDefault="006E7E27" w14:paraId="24AAC58C" w14:textId="7D4F665B">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rsidR="00850301" w:rsidP="003F159E" w:rsidRDefault="00174B67" w14:paraId="11992730" w14:textId="4D87336A">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rsidRPr="00850301" w:rsidR="00F11EE9" w:rsidP="003F159E" w:rsidRDefault="00F11EE9" w14:paraId="5430188B" w14:textId="79461B7B">
            <w:pPr>
              <w:rPr>
                <w:color w:val="000000" w:themeColor="text1"/>
                <w:spacing w:val="-3"/>
                <w:sz w:val="20"/>
                <w:szCs w:val="20"/>
              </w:rPr>
            </w:pPr>
          </w:p>
        </w:tc>
        <w:tc>
          <w:tcPr>
            <w:tcW w:w="450" w:type="dxa"/>
            <w:vAlign w:val="bottom"/>
          </w:tcPr>
          <w:p w:rsidRPr="000014D4" w:rsidR="00850301" w:rsidP="00CE4263" w:rsidRDefault="00850301" w14:paraId="542A73D2" w14:textId="17D1E0FE">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 xml:space="preserve"> </w:t>
            </w:r>
            <w:r w:rsidR="006E7E27">
              <w:rPr>
                <w:color w:val="2F5496" w:themeColor="accent5" w:themeShade="BF"/>
                <w:spacing w:val="-3"/>
                <w:sz w:val="20"/>
                <w:szCs w:val="20"/>
              </w:rPr>
              <w:t>x</w:t>
            </w:r>
          </w:p>
        </w:tc>
        <w:tc>
          <w:tcPr>
            <w:tcW w:w="4461" w:type="dxa"/>
            <w:vAlign w:val="bottom"/>
          </w:tcPr>
          <w:p w:rsidRPr="00850301" w:rsidR="00AB7698" w:rsidP="00AB7698" w:rsidRDefault="00AB7698" w14:paraId="35C581D8" w14:textId="6D37C39A">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rsidRPr="00850301" w:rsidR="00850301" w:rsidP="00AB7698" w:rsidRDefault="00850301" w14:paraId="4A58D8B7" w14:textId="77777777">
            <w:pPr>
              <w:rPr>
                <w:color w:val="000000" w:themeColor="text1"/>
                <w:spacing w:val="-3"/>
                <w:sz w:val="20"/>
                <w:szCs w:val="20"/>
              </w:rPr>
            </w:pPr>
          </w:p>
        </w:tc>
      </w:tr>
      <w:tr w:rsidRPr="00D4258D" w:rsidR="00850301" w:rsidTr="77C990E0" w14:paraId="39652824" w14:textId="77777777">
        <w:trPr>
          <w:trHeight w:val="540"/>
        </w:trPr>
        <w:tc>
          <w:tcPr>
            <w:tcW w:w="399" w:type="dxa"/>
          </w:tcPr>
          <w:p w:rsidRPr="000014D4" w:rsidR="00850301" w:rsidP="009B6EE6" w:rsidRDefault="006E7E27" w14:paraId="14F8C334" w14:textId="6A169948">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rsidRPr="00850301" w:rsidR="00F0468E" w:rsidP="003F159E" w:rsidRDefault="53FD3D21" w14:paraId="17AE52A7" w14:textId="0C1F1DFB">
            <w:pPr>
              <w:rPr>
                <w:color w:val="000000" w:themeColor="text1"/>
                <w:spacing w:val="-3"/>
                <w:sz w:val="20"/>
                <w:szCs w:val="20"/>
              </w:rPr>
            </w:pPr>
            <w:r w:rsidRPr="3A159111">
              <w:rPr>
                <w:color w:val="000000" w:themeColor="text1"/>
                <w:sz w:val="20"/>
                <w:szCs w:val="20"/>
              </w:rPr>
              <w:t>Rachel Nortz (SHSHS- SLP, 6/24</w:t>
            </w:r>
            <w:r w:rsidR="009119A6">
              <w:rPr>
                <w:color w:val="000000" w:themeColor="text1"/>
                <w:sz w:val="20"/>
                <w:szCs w:val="20"/>
              </w:rPr>
              <w:t>)</w:t>
            </w:r>
          </w:p>
        </w:tc>
        <w:tc>
          <w:tcPr>
            <w:tcW w:w="450" w:type="dxa"/>
            <w:vAlign w:val="bottom"/>
          </w:tcPr>
          <w:p w:rsidRPr="000014D4" w:rsidR="00850301" w:rsidP="009B6EE6" w:rsidRDefault="00850301" w14:paraId="15A589FE" w14:textId="5F9D47EF">
            <w:pPr>
              <w:tabs>
                <w:tab w:val="left" w:pos="-720"/>
                <w:tab w:val="left" w:pos="0"/>
              </w:tabs>
              <w:ind w:right="432"/>
              <w:rPr>
                <w:color w:val="2F5496" w:themeColor="accent5" w:themeShade="BF"/>
                <w:spacing w:val="-3"/>
                <w:sz w:val="20"/>
                <w:szCs w:val="20"/>
              </w:rPr>
            </w:pPr>
          </w:p>
        </w:tc>
        <w:tc>
          <w:tcPr>
            <w:tcW w:w="4461" w:type="dxa"/>
            <w:vAlign w:val="bottom"/>
          </w:tcPr>
          <w:p w:rsidRPr="00850301" w:rsidR="00AB7698" w:rsidP="00AB7698" w:rsidRDefault="009E7788" w14:paraId="7584A7A1" w14:textId="314FCBC0">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Pr="00850301" w:rsidR="00AB7698">
              <w:rPr>
                <w:color w:val="000000" w:themeColor="text1"/>
                <w:sz w:val="20"/>
                <w:szCs w:val="20"/>
              </w:rPr>
              <w:t>(Dean’s Office)</w:t>
            </w:r>
            <w:r w:rsidR="006E7E27">
              <w:rPr>
                <w:color w:val="000000" w:themeColor="text1"/>
                <w:sz w:val="20"/>
                <w:szCs w:val="20"/>
              </w:rPr>
              <w:t xml:space="preserve"> Bonnie took minutes for Jessenia</w:t>
            </w:r>
          </w:p>
          <w:p w:rsidRPr="00850301" w:rsidR="00850301" w:rsidP="00AB7698" w:rsidRDefault="00850301" w14:paraId="7167E265" w14:textId="77777777">
            <w:pPr>
              <w:rPr>
                <w:color w:val="000000" w:themeColor="text1"/>
                <w:sz w:val="20"/>
                <w:szCs w:val="20"/>
              </w:rPr>
            </w:pPr>
          </w:p>
        </w:tc>
      </w:tr>
      <w:tr w:rsidRPr="00D4258D" w:rsidR="007F4AEE" w:rsidTr="77C990E0" w14:paraId="749B9E71" w14:textId="77777777">
        <w:trPr>
          <w:trHeight w:val="512"/>
        </w:trPr>
        <w:tc>
          <w:tcPr>
            <w:tcW w:w="399" w:type="dxa"/>
          </w:tcPr>
          <w:p w:rsidRPr="000014D4" w:rsidR="007F4AEE" w:rsidP="009B6EE6" w:rsidRDefault="007F4AEE" w14:paraId="78C1B2D5" w14:textId="4C3BCD1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rsidRPr="00850301" w:rsidR="007F4AEE" w:rsidP="00850301" w:rsidRDefault="007F4AEE" w14:paraId="39F699B4" w14:textId="7A8FA513">
            <w:pPr>
              <w:rPr>
                <w:color w:val="000000" w:themeColor="text1"/>
                <w:sz w:val="20"/>
                <w:szCs w:val="20"/>
              </w:rPr>
            </w:pPr>
          </w:p>
        </w:tc>
        <w:tc>
          <w:tcPr>
            <w:tcW w:w="450" w:type="dxa"/>
            <w:vAlign w:val="bottom"/>
          </w:tcPr>
          <w:p w:rsidRPr="000014D4" w:rsidR="007F4AEE" w:rsidP="009B6EE6" w:rsidRDefault="007F4AEE" w14:paraId="44735FD6" w14:textId="383A6DC2">
            <w:pPr>
              <w:tabs>
                <w:tab w:val="left" w:pos="-720"/>
                <w:tab w:val="left" w:pos="0"/>
              </w:tabs>
              <w:ind w:right="432"/>
              <w:rPr>
                <w:color w:val="2F5496" w:themeColor="accent5" w:themeShade="BF"/>
                <w:spacing w:val="-3"/>
                <w:sz w:val="20"/>
                <w:szCs w:val="20"/>
              </w:rPr>
            </w:pPr>
          </w:p>
        </w:tc>
        <w:tc>
          <w:tcPr>
            <w:tcW w:w="4461" w:type="dxa"/>
            <w:vAlign w:val="bottom"/>
          </w:tcPr>
          <w:p w:rsidRPr="00850301" w:rsidR="007F4AEE" w:rsidP="00AB7698" w:rsidRDefault="009119A6" w14:paraId="19307F98" w14:textId="1EDB6CB6">
            <w:pPr>
              <w:rPr>
                <w:color w:val="000000" w:themeColor="text1"/>
                <w:sz w:val="20"/>
                <w:szCs w:val="20"/>
              </w:rPr>
            </w:pPr>
            <w:r>
              <w:rPr>
                <w:color w:val="000000" w:themeColor="text1"/>
                <w:sz w:val="20"/>
                <w:szCs w:val="20"/>
              </w:rPr>
              <w:t xml:space="preserve">Dean Jenn Ostergren attended </w:t>
            </w:r>
          </w:p>
        </w:tc>
      </w:tr>
    </w:tbl>
    <w:p w:rsidRPr="00571417" w:rsidR="00BE3EE3" w:rsidP="3A159111" w:rsidRDefault="009A3362" w14:paraId="111A460C" w14:textId="2A6BDA05">
      <w:pPr>
        <w:spacing w:after="0"/>
        <w:rPr>
          <w:rFonts w:asciiTheme="majorBidi" w:hAnsiTheme="majorBidi" w:cstheme="majorBidi"/>
          <w:sz w:val="24"/>
          <w:szCs w:val="24"/>
        </w:rPr>
      </w:pPr>
      <w:r>
        <w:br/>
      </w:r>
      <w:r w:rsidRPr="18E155C1" w:rsidR="00E91871">
        <w:rPr>
          <w:rFonts w:asciiTheme="majorBidi" w:hAnsiTheme="majorBidi" w:cstheme="majorBidi"/>
          <w:sz w:val="24"/>
          <w:szCs w:val="24"/>
        </w:rPr>
        <w:t>Meeting opened at</w:t>
      </w:r>
      <w:r w:rsidR="006E7E27">
        <w:rPr>
          <w:rFonts w:asciiTheme="majorBidi" w:hAnsiTheme="majorBidi" w:cstheme="majorBidi"/>
          <w:sz w:val="24"/>
          <w:szCs w:val="24"/>
        </w:rPr>
        <w:t xml:space="preserve"> 2:00</w:t>
      </w:r>
      <w:r w:rsidR="00FF6E40">
        <w:rPr>
          <w:rFonts w:asciiTheme="majorBidi" w:hAnsiTheme="majorBidi" w:cstheme="majorBidi"/>
          <w:sz w:val="24"/>
          <w:szCs w:val="24"/>
        </w:rPr>
        <w:t xml:space="preserve"> </w:t>
      </w:r>
      <w:r w:rsidR="006E7E27">
        <w:rPr>
          <w:rFonts w:asciiTheme="majorBidi" w:hAnsiTheme="majorBidi" w:cstheme="majorBidi"/>
          <w:sz w:val="24"/>
          <w:szCs w:val="24"/>
        </w:rPr>
        <w:t xml:space="preserve">pm  </w:t>
      </w:r>
    </w:p>
    <w:p w:rsidR="00E65A2C" w:rsidP="00F11EE9" w:rsidRDefault="00085040" w14:paraId="23068CD5" w14:textId="6609F4A3">
      <w:pPr>
        <w:spacing w:after="0"/>
        <w:rPr>
          <w:rFonts w:asciiTheme="majorBidi" w:hAnsiTheme="majorBidi" w:cstheme="majorBidi"/>
          <w:sz w:val="24"/>
          <w:szCs w:val="24"/>
        </w:rPr>
      </w:pPr>
      <w:r w:rsidRPr="00571417">
        <w:rPr>
          <w:rFonts w:asciiTheme="majorBidi" w:hAnsiTheme="majorBidi" w:cstheme="majorBidi"/>
          <w:sz w:val="24"/>
          <w:szCs w:val="24"/>
        </w:rPr>
        <w:t>Quorum</w:t>
      </w:r>
      <w:r w:rsidRPr="00571417" w:rsidR="00F11EE9">
        <w:rPr>
          <w:rFonts w:asciiTheme="majorBidi" w:hAnsiTheme="majorBidi" w:cstheme="majorBidi"/>
          <w:sz w:val="24"/>
          <w:szCs w:val="24"/>
        </w:rPr>
        <w:t>:</w:t>
      </w:r>
      <w:r w:rsidR="000014D4">
        <w:rPr>
          <w:rFonts w:asciiTheme="majorBidi" w:hAnsiTheme="majorBidi" w:cstheme="majorBidi"/>
          <w:sz w:val="24"/>
          <w:szCs w:val="24"/>
        </w:rPr>
        <w:t xml:space="preserve"> </w:t>
      </w:r>
      <w:r w:rsidR="00FF6E40">
        <w:rPr>
          <w:rFonts w:asciiTheme="majorBidi" w:hAnsiTheme="majorBidi" w:cstheme="majorBidi"/>
          <w:sz w:val="24"/>
          <w:szCs w:val="24"/>
        </w:rPr>
        <w:t>Established</w:t>
      </w:r>
    </w:p>
    <w:p w:rsidRPr="00571417" w:rsidR="00085040" w:rsidP="00F11EE9" w:rsidRDefault="00E65A2C" w14:paraId="37FDEA8A" w14:textId="47BC8505">
      <w:pPr>
        <w:spacing w:after="0"/>
        <w:rPr>
          <w:rFonts w:asciiTheme="majorBidi" w:hAnsiTheme="majorBidi" w:cstheme="majorBidi"/>
          <w:sz w:val="24"/>
          <w:szCs w:val="24"/>
        </w:rPr>
      </w:pPr>
      <w:r>
        <w:rPr>
          <w:rFonts w:asciiTheme="majorBidi" w:hAnsiTheme="majorBidi" w:cstheme="majorBidi"/>
          <w:sz w:val="24"/>
          <w:szCs w:val="24"/>
        </w:rPr>
        <w:t>Approval of minutes:</w:t>
      </w:r>
      <w:r w:rsidR="006E7E27">
        <w:rPr>
          <w:rFonts w:asciiTheme="majorBidi" w:hAnsiTheme="majorBidi" w:cstheme="majorBidi"/>
          <w:sz w:val="24"/>
          <w:szCs w:val="24"/>
        </w:rPr>
        <w:t xml:space="preserve"> Approved for October 26</w:t>
      </w:r>
      <w:r w:rsidRPr="006E7E27" w:rsidR="006E7E27">
        <w:rPr>
          <w:rFonts w:asciiTheme="majorBidi" w:hAnsiTheme="majorBidi" w:cstheme="majorBidi"/>
          <w:sz w:val="24"/>
          <w:szCs w:val="24"/>
          <w:vertAlign w:val="superscript"/>
        </w:rPr>
        <w:t>th</w:t>
      </w:r>
    </w:p>
    <w:p w:rsidRPr="00571417" w:rsidR="00E91871" w:rsidP="00F11EE9" w:rsidRDefault="00E91871" w14:paraId="231B821B" w14:textId="348C343B">
      <w:pPr>
        <w:spacing w:after="0"/>
        <w:rPr>
          <w:rFonts w:asciiTheme="majorBidi" w:hAnsiTheme="majorBidi" w:cstheme="majorBidi"/>
          <w:sz w:val="24"/>
          <w:szCs w:val="24"/>
        </w:rPr>
      </w:pPr>
      <w:r w:rsidRPr="00571417">
        <w:rPr>
          <w:rFonts w:asciiTheme="majorBidi" w:hAnsiTheme="majorBidi" w:cstheme="majorBidi"/>
          <w:sz w:val="24"/>
          <w:szCs w:val="24"/>
        </w:rPr>
        <w:t xml:space="preserve">Approval of </w:t>
      </w:r>
      <w:r w:rsidRPr="00571417" w:rsidR="00F11EE9">
        <w:rPr>
          <w:rFonts w:asciiTheme="majorBidi" w:hAnsiTheme="majorBidi" w:cstheme="majorBidi"/>
          <w:sz w:val="24"/>
          <w:szCs w:val="24"/>
        </w:rPr>
        <w:t>Agenda:</w:t>
      </w:r>
    </w:p>
    <w:p w:rsidRPr="00571417" w:rsidR="00F11EE9" w:rsidP="5753C26A" w:rsidRDefault="00F11EE9" w14:paraId="01BC88EA" w14:textId="1B52543F">
      <w:pPr>
        <w:pStyle w:val="ListParagraph"/>
        <w:numPr>
          <w:ilvl w:val="0"/>
          <w:numId w:val="20"/>
        </w:numPr>
        <w:spacing w:after="0"/>
        <w:rPr>
          <w:rFonts w:ascii="Times New Roman" w:hAnsi="Times New Roman" w:cs="Times New Roman" w:asciiTheme="majorBidi" w:hAnsiTheme="majorBidi" w:cstheme="majorBidi"/>
          <w:sz w:val="24"/>
          <w:szCs w:val="24"/>
        </w:rPr>
      </w:pPr>
      <w:r w:rsidRPr="5753C26A" w:rsidR="00F11EE9">
        <w:rPr>
          <w:rFonts w:ascii="Times New Roman" w:hAnsi="Times New Roman" w:cs="Times New Roman" w:asciiTheme="majorBidi" w:hAnsiTheme="majorBidi" w:cstheme="majorBidi"/>
          <w:sz w:val="24"/>
          <w:szCs w:val="24"/>
        </w:rPr>
        <w:t>Motion:</w:t>
      </w:r>
      <w:r w:rsidRPr="5753C26A" w:rsidR="00E65A2C">
        <w:rPr>
          <w:rFonts w:ascii="Times New Roman" w:hAnsi="Times New Roman" w:cs="Times New Roman" w:asciiTheme="majorBidi" w:hAnsiTheme="majorBidi" w:cstheme="majorBidi"/>
          <w:sz w:val="24"/>
          <w:szCs w:val="24"/>
        </w:rPr>
        <w:t xml:space="preserve"> </w:t>
      </w:r>
      <w:r w:rsidRPr="5753C26A" w:rsidR="006E7E27">
        <w:rPr>
          <w:rFonts w:ascii="Times New Roman" w:hAnsi="Times New Roman" w:cs="Times New Roman" w:asciiTheme="majorBidi" w:hAnsiTheme="majorBidi" w:cstheme="majorBidi"/>
          <w:sz w:val="24"/>
          <w:szCs w:val="24"/>
        </w:rPr>
        <w:t>Rachel</w:t>
      </w:r>
    </w:p>
    <w:p w:rsidR="00F11EE9" w:rsidP="77C990E0" w:rsidRDefault="00F11EE9" w14:paraId="5036E5BF" w14:textId="3DC0C335">
      <w:pPr>
        <w:pStyle w:val="ListParagraph"/>
        <w:numPr>
          <w:ilvl w:val="0"/>
          <w:numId w:val="20"/>
        </w:numPr>
        <w:spacing w:after="0"/>
        <w:rPr>
          <w:rFonts w:asciiTheme="majorBidi" w:hAnsiTheme="majorBidi" w:cstheme="majorBidi"/>
          <w:sz w:val="24"/>
          <w:szCs w:val="24"/>
        </w:rPr>
      </w:pPr>
      <w:r w:rsidRPr="77C990E0">
        <w:rPr>
          <w:rFonts w:asciiTheme="majorBidi" w:hAnsiTheme="majorBidi" w:cstheme="majorBidi"/>
          <w:sz w:val="24"/>
          <w:szCs w:val="24"/>
        </w:rPr>
        <w:t>Seconded:</w:t>
      </w:r>
      <w:r w:rsidRPr="77C990E0" w:rsidR="00E65A2C">
        <w:rPr>
          <w:rFonts w:asciiTheme="majorBidi" w:hAnsiTheme="majorBidi" w:cstheme="majorBidi"/>
          <w:sz w:val="24"/>
          <w:szCs w:val="24"/>
        </w:rPr>
        <w:t xml:space="preserve"> </w:t>
      </w:r>
      <w:r w:rsidR="006E7E27">
        <w:rPr>
          <w:rFonts w:asciiTheme="majorBidi" w:hAnsiTheme="majorBidi" w:cstheme="majorBidi"/>
          <w:sz w:val="24"/>
          <w:szCs w:val="24"/>
        </w:rPr>
        <w:t>Brenda</w:t>
      </w:r>
    </w:p>
    <w:p w:rsidR="77C990E0" w:rsidP="77C990E0" w:rsidRDefault="77C990E0" w14:paraId="35E83BDA" w14:textId="696EE113">
      <w:pPr>
        <w:spacing w:after="0"/>
        <w:rPr>
          <w:rFonts w:asciiTheme="majorBidi" w:hAnsiTheme="majorBidi" w:cstheme="majorBidi"/>
          <w:sz w:val="24"/>
          <w:szCs w:val="24"/>
        </w:rPr>
      </w:pPr>
    </w:p>
    <w:p w:rsidRPr="00C50DCB" w:rsidR="00EB57FA" w:rsidP="77C990E0" w:rsidRDefault="00E257C7" w14:paraId="6BF3B623" w14:textId="755F9AA0">
      <w:pPr>
        <w:spacing w:after="0"/>
        <w:rPr>
          <w:rFonts w:asciiTheme="majorBidi" w:hAnsiTheme="majorBidi" w:cstheme="majorBidi"/>
          <w:b/>
          <w:bCs/>
          <w:sz w:val="24"/>
          <w:szCs w:val="24"/>
          <w:u w:val="single"/>
        </w:rPr>
      </w:pPr>
      <w:r w:rsidRPr="77C990E0">
        <w:rPr>
          <w:rFonts w:asciiTheme="majorBidi" w:hAnsiTheme="majorBidi" w:cstheme="majorBidi"/>
          <w:b/>
          <w:bCs/>
          <w:sz w:val="24"/>
          <w:szCs w:val="24"/>
          <w:u w:val="single"/>
        </w:rPr>
        <w:t>New Business</w:t>
      </w:r>
    </w:p>
    <w:p w:rsidRPr="00DE5E6D" w:rsidR="11B754A7" w:rsidP="77C990E0" w:rsidRDefault="00C303AD" w14:paraId="758BEE17" w14:textId="0B7EEF90">
      <w:pPr>
        <w:pStyle w:val="ListParagraph"/>
        <w:numPr>
          <w:ilvl w:val="0"/>
          <w:numId w:val="15"/>
        </w:numPr>
        <w:spacing w:after="0"/>
        <w:rPr>
          <w:sz w:val="24"/>
          <w:szCs w:val="24"/>
        </w:rPr>
      </w:pPr>
      <w:r w:rsidRPr="00DE5E6D">
        <w:rPr>
          <w:sz w:val="24"/>
          <w:szCs w:val="24"/>
        </w:rPr>
        <w:t>Additional f</w:t>
      </w:r>
      <w:r w:rsidRPr="00DE5E6D" w:rsidR="7FD90957">
        <w:rPr>
          <w:sz w:val="24"/>
          <w:szCs w:val="24"/>
        </w:rPr>
        <w:t>ollow</w:t>
      </w:r>
      <w:r w:rsidR="006E7E27">
        <w:rPr>
          <w:sz w:val="24"/>
          <w:szCs w:val="24"/>
        </w:rPr>
        <w:t>-</w:t>
      </w:r>
      <w:r w:rsidRPr="00DE5E6D" w:rsidR="2668452F">
        <w:rPr>
          <w:sz w:val="24"/>
          <w:szCs w:val="24"/>
        </w:rPr>
        <w:t>u</w:t>
      </w:r>
      <w:r w:rsidRPr="00DE5E6D" w:rsidR="7FD90957">
        <w:rPr>
          <w:sz w:val="24"/>
          <w:szCs w:val="24"/>
        </w:rPr>
        <w:t xml:space="preserve">p </w:t>
      </w:r>
      <w:r w:rsidRPr="00DE5E6D" w:rsidR="0C0F2F28">
        <w:rPr>
          <w:sz w:val="24"/>
          <w:szCs w:val="24"/>
        </w:rPr>
        <w:t>r</w:t>
      </w:r>
      <w:r w:rsidRPr="00DE5E6D" w:rsidR="7FD90957">
        <w:rPr>
          <w:sz w:val="24"/>
          <w:szCs w:val="24"/>
        </w:rPr>
        <w:t xml:space="preserve">egarding </w:t>
      </w:r>
      <w:r w:rsidRPr="00DE5E6D" w:rsidR="387B7712">
        <w:rPr>
          <w:sz w:val="24"/>
          <w:szCs w:val="24"/>
        </w:rPr>
        <w:t>r</w:t>
      </w:r>
      <w:r w:rsidRPr="00DE5E6D" w:rsidR="7FD90957">
        <w:rPr>
          <w:sz w:val="24"/>
          <w:szCs w:val="24"/>
        </w:rPr>
        <w:t xml:space="preserve">eaching out to </w:t>
      </w:r>
      <w:r w:rsidRPr="00DE5E6D" w:rsidR="747ECB2B">
        <w:rPr>
          <w:sz w:val="24"/>
          <w:szCs w:val="24"/>
        </w:rPr>
        <w:t>l</w:t>
      </w:r>
      <w:r w:rsidRPr="00DE5E6D" w:rsidR="7FD90957">
        <w:rPr>
          <w:sz w:val="24"/>
          <w:szCs w:val="24"/>
        </w:rPr>
        <w:t>ecturers</w:t>
      </w:r>
    </w:p>
    <w:p w:rsidRPr="00DE5E6D" w:rsidR="003E230B" w:rsidP="4D8C017A" w:rsidRDefault="003E230B" w14:paraId="213136DB" w14:textId="7E17B9A7">
      <w:pPr>
        <w:pStyle w:val="ListParagraph"/>
        <w:numPr>
          <w:ilvl w:val="0"/>
          <w:numId w:val="15"/>
        </w:numPr>
        <w:spacing w:after="0"/>
        <w:rPr>
          <w:rFonts w:asciiTheme="majorBidi" w:hAnsiTheme="majorBidi" w:cstheme="majorBidi"/>
          <w:sz w:val="24"/>
          <w:szCs w:val="24"/>
        </w:rPr>
      </w:pPr>
      <w:r w:rsidRPr="00DE5E6D">
        <w:rPr>
          <w:rFonts w:asciiTheme="majorBidi" w:hAnsiTheme="majorBidi" w:cstheme="majorBidi"/>
          <w:sz w:val="24"/>
          <w:szCs w:val="24"/>
        </w:rPr>
        <w:t>Newsletter</w:t>
      </w:r>
      <w:r w:rsidRPr="00DE5E6D" w:rsidR="00C303AD">
        <w:rPr>
          <w:rFonts w:asciiTheme="majorBidi" w:hAnsiTheme="majorBidi" w:cstheme="majorBidi"/>
          <w:sz w:val="24"/>
          <w:szCs w:val="24"/>
        </w:rPr>
        <w:t xml:space="preserve"> Update</w:t>
      </w:r>
    </w:p>
    <w:p w:rsidRPr="00DE5E6D" w:rsidR="00C303AD" w:rsidP="00C303AD" w:rsidRDefault="00C303AD" w14:paraId="6F3A25D7" w14:textId="40CF3D69">
      <w:pPr>
        <w:pStyle w:val="ListParagraph"/>
        <w:numPr>
          <w:ilvl w:val="1"/>
          <w:numId w:val="15"/>
        </w:numPr>
        <w:spacing w:after="0"/>
        <w:rPr>
          <w:rFonts w:asciiTheme="majorBidi" w:hAnsiTheme="majorBidi" w:cstheme="majorBidi"/>
          <w:sz w:val="24"/>
          <w:szCs w:val="24"/>
        </w:rPr>
      </w:pPr>
      <w:r w:rsidRPr="00DE5E6D">
        <w:rPr>
          <w:rFonts w:asciiTheme="majorBidi" w:hAnsiTheme="majorBidi" w:cstheme="majorBidi"/>
          <w:sz w:val="24"/>
          <w:szCs w:val="24"/>
        </w:rPr>
        <w:t>Lecture Highlights</w:t>
      </w:r>
    </w:p>
    <w:p w:rsidRPr="00DE5E6D" w:rsidR="00C303AD" w:rsidP="00C303AD" w:rsidRDefault="00C303AD" w14:paraId="6973AD26" w14:textId="7456C9B3">
      <w:pPr>
        <w:pStyle w:val="ListParagraph"/>
        <w:numPr>
          <w:ilvl w:val="1"/>
          <w:numId w:val="15"/>
        </w:numPr>
        <w:spacing w:after="0"/>
        <w:rPr>
          <w:rFonts w:asciiTheme="majorBidi" w:hAnsiTheme="majorBidi" w:cstheme="majorBidi"/>
          <w:sz w:val="24"/>
          <w:szCs w:val="24"/>
        </w:rPr>
      </w:pPr>
      <w:r w:rsidRPr="00DE5E6D">
        <w:rPr>
          <w:rFonts w:asciiTheme="majorBidi" w:hAnsiTheme="majorBidi" w:cstheme="majorBidi"/>
          <w:sz w:val="24"/>
          <w:szCs w:val="24"/>
        </w:rPr>
        <w:t>WPAF Info</w:t>
      </w:r>
    </w:p>
    <w:p w:rsidR="00C303AD" w:rsidP="00C303AD" w:rsidRDefault="00C303AD" w14:paraId="4084D635" w14:textId="726ACC4F">
      <w:pPr>
        <w:pStyle w:val="ListParagraph"/>
        <w:numPr>
          <w:ilvl w:val="1"/>
          <w:numId w:val="15"/>
        </w:numPr>
        <w:spacing w:after="0"/>
        <w:rPr>
          <w:rFonts w:asciiTheme="majorBidi" w:hAnsiTheme="majorBidi" w:cstheme="majorBidi"/>
          <w:sz w:val="24"/>
          <w:szCs w:val="24"/>
        </w:rPr>
      </w:pPr>
      <w:r w:rsidRPr="00DE5E6D">
        <w:rPr>
          <w:rFonts w:asciiTheme="majorBidi" w:hAnsiTheme="majorBidi" w:cstheme="majorBidi"/>
          <w:sz w:val="24"/>
          <w:szCs w:val="24"/>
        </w:rPr>
        <w:t>Lecture Resources</w:t>
      </w:r>
    </w:p>
    <w:p w:rsidRPr="00DE5E6D" w:rsidR="00FF6E40" w:rsidP="00FF6E40" w:rsidRDefault="00FF6E40" w14:paraId="062CF6BA" w14:textId="425CDF59">
      <w:pPr>
        <w:pStyle w:val="ListParagraph"/>
        <w:spacing w:after="0"/>
        <w:ind w:left="1440"/>
        <w:rPr>
          <w:rFonts w:asciiTheme="majorBidi" w:hAnsiTheme="majorBidi" w:cstheme="majorBidi"/>
          <w:sz w:val="24"/>
          <w:szCs w:val="24"/>
        </w:rPr>
      </w:pPr>
      <w:r>
        <w:rPr>
          <w:rFonts w:asciiTheme="majorBidi" w:hAnsiTheme="majorBidi" w:cstheme="majorBidi"/>
          <w:sz w:val="24"/>
          <w:szCs w:val="24"/>
        </w:rPr>
        <w:t>Event March 16</w:t>
      </w:r>
      <w:r w:rsidRPr="00FF6E40">
        <w:rPr>
          <w:rFonts w:asciiTheme="majorBidi" w:hAnsiTheme="majorBidi" w:cstheme="majorBidi"/>
          <w:sz w:val="24"/>
          <w:szCs w:val="24"/>
          <w:vertAlign w:val="superscript"/>
        </w:rPr>
        <w:t>th</w:t>
      </w:r>
      <w:r>
        <w:rPr>
          <w:rFonts w:asciiTheme="majorBidi" w:hAnsiTheme="majorBidi" w:cstheme="majorBidi"/>
          <w:sz w:val="24"/>
          <w:szCs w:val="24"/>
          <w:vertAlign w:val="superscript"/>
        </w:rPr>
        <w:t>,</w:t>
      </w:r>
      <w:r>
        <w:rPr>
          <w:rFonts w:asciiTheme="majorBidi" w:hAnsiTheme="majorBidi" w:cstheme="majorBidi"/>
          <w:sz w:val="24"/>
          <w:szCs w:val="24"/>
        </w:rPr>
        <w:t xml:space="preserve"> 12-1:30 pm “How to move from a lecturer position into a tenure track position” will be virtual, Rachel will share a link.  </w:t>
      </w:r>
    </w:p>
    <w:p w:rsidRPr="00FF6E40" w:rsidR="00C303AD" w:rsidP="41590631" w:rsidRDefault="00C303AD" w14:paraId="582A063F" w14:textId="7FF1212F">
      <w:pPr>
        <w:pStyle w:val="ListParagraph"/>
        <w:numPr>
          <w:ilvl w:val="0"/>
          <w:numId w:val="15"/>
        </w:numPr>
        <w:spacing w:after="0"/>
        <w:rPr>
          <w:rFonts w:asciiTheme="majorBidi" w:hAnsiTheme="majorBidi" w:cstheme="majorBidi"/>
          <w:sz w:val="24"/>
          <w:szCs w:val="24"/>
        </w:rPr>
      </w:pPr>
      <w:r w:rsidRPr="41590631">
        <w:rPr>
          <w:rFonts w:asciiTheme="majorBidi" w:hAnsiTheme="majorBidi" w:eastAsiaTheme="majorBidi" w:cstheme="majorBidi"/>
          <w:sz w:val="24"/>
          <w:szCs w:val="24"/>
        </w:rPr>
        <w:t>Super LAC Updates</w:t>
      </w:r>
      <w:r w:rsidRPr="41590631" w:rsidR="36BF5174">
        <w:rPr>
          <w:rFonts w:asciiTheme="majorBidi" w:hAnsiTheme="majorBidi" w:eastAsiaTheme="majorBidi" w:cstheme="majorBidi"/>
          <w:sz w:val="24"/>
          <w:szCs w:val="24"/>
        </w:rPr>
        <w:t xml:space="preserve">- </w:t>
      </w:r>
      <w:r w:rsidRPr="41590631" w:rsidR="04C11AE1">
        <w:rPr>
          <w:rFonts w:asciiTheme="majorBidi" w:hAnsiTheme="majorBidi" w:eastAsiaTheme="majorBidi" w:cstheme="majorBidi"/>
          <w:sz w:val="24"/>
          <w:szCs w:val="24"/>
        </w:rPr>
        <w:t xml:space="preserve">Was held </w:t>
      </w:r>
      <w:r w:rsidRPr="41590631" w:rsidR="36BF5174">
        <w:rPr>
          <w:rFonts w:asciiTheme="majorBidi" w:hAnsiTheme="majorBidi" w:eastAsiaTheme="majorBidi" w:cstheme="majorBidi"/>
          <w:sz w:val="24"/>
          <w:szCs w:val="24"/>
        </w:rPr>
        <w:t>November 30</w:t>
      </w:r>
      <w:r w:rsidRPr="41590631" w:rsidR="36BF5174">
        <w:rPr>
          <w:rFonts w:asciiTheme="majorBidi" w:hAnsiTheme="majorBidi" w:eastAsiaTheme="majorBidi" w:cstheme="majorBidi"/>
          <w:sz w:val="24"/>
          <w:szCs w:val="24"/>
          <w:vertAlign w:val="superscript"/>
        </w:rPr>
        <w:t>th</w:t>
      </w:r>
      <w:r w:rsidRPr="41590631" w:rsidR="36BF5174">
        <w:rPr>
          <w:rFonts w:asciiTheme="majorBidi" w:hAnsiTheme="majorBidi" w:eastAsiaTheme="majorBidi" w:cstheme="majorBidi"/>
          <w:sz w:val="24"/>
          <w:szCs w:val="24"/>
        </w:rPr>
        <w:t xml:space="preserve"> </w:t>
      </w:r>
    </w:p>
    <w:p w:rsidRPr="00E17C8C" w:rsidR="00FF6E40" w:rsidP="00E17C8C" w:rsidRDefault="00FF6E40" w14:paraId="60930FB1" w14:textId="5724DDE4">
      <w:pPr>
        <w:pStyle w:val="ListParagraph"/>
        <w:spacing w:after="0"/>
        <w:rPr>
          <w:rFonts w:asciiTheme="majorBidi" w:hAnsiTheme="majorBidi" w:cstheme="majorBidi"/>
          <w:sz w:val="24"/>
          <w:szCs w:val="24"/>
        </w:rPr>
      </w:pPr>
      <w:r>
        <w:rPr>
          <w:rFonts w:asciiTheme="majorBidi" w:hAnsiTheme="majorBidi" w:cstheme="majorBidi"/>
          <w:sz w:val="24"/>
          <w:szCs w:val="24"/>
        </w:rPr>
        <w:t>All LAC</w:t>
      </w:r>
      <w:r w:rsidR="00FB2F8A">
        <w:rPr>
          <w:rFonts w:asciiTheme="majorBidi" w:hAnsiTheme="majorBidi" w:cstheme="majorBidi"/>
          <w:sz w:val="24"/>
          <w:szCs w:val="24"/>
        </w:rPr>
        <w:t xml:space="preserve"> committee</w:t>
      </w:r>
      <w:r>
        <w:rPr>
          <w:rFonts w:asciiTheme="majorBidi" w:hAnsiTheme="majorBidi" w:cstheme="majorBidi"/>
          <w:sz w:val="24"/>
          <w:szCs w:val="24"/>
        </w:rPr>
        <w:t>s across campus attended.  Items discussed were to have longer and more detailed orientations for new lecturers.  they discussed creating an Orientation canvas course for all lecturers when an in-person one is not available.  Office space, what can lecturers use PD for (CEHHS lecturers shared what they use their PD on), and technology available for lecturers (do lecturers in CEHHS have technology needs that are not being met?).  Faculty advisory councils, more faculty development…</w:t>
      </w:r>
      <w:r w:rsidR="00E17C8C">
        <w:rPr>
          <w:rFonts w:asciiTheme="majorBidi" w:hAnsiTheme="majorBidi" w:cstheme="majorBidi"/>
          <w:sz w:val="24"/>
          <w:szCs w:val="24"/>
        </w:rPr>
        <w:t>next m</w:t>
      </w:r>
      <w:r w:rsidRPr="00E17C8C">
        <w:rPr>
          <w:rFonts w:asciiTheme="majorBidi" w:hAnsiTheme="majorBidi" w:cstheme="majorBidi"/>
          <w:sz w:val="24"/>
          <w:szCs w:val="24"/>
        </w:rPr>
        <w:t xml:space="preserve">eeting </w:t>
      </w:r>
      <w:r w:rsidR="00E17C8C">
        <w:rPr>
          <w:rFonts w:asciiTheme="majorBidi" w:hAnsiTheme="majorBidi" w:cstheme="majorBidi"/>
          <w:sz w:val="24"/>
          <w:szCs w:val="24"/>
        </w:rPr>
        <w:t>will be</w:t>
      </w:r>
      <w:r w:rsidRPr="00E17C8C">
        <w:rPr>
          <w:rFonts w:asciiTheme="majorBidi" w:hAnsiTheme="majorBidi" w:cstheme="majorBidi"/>
          <w:sz w:val="24"/>
          <w:szCs w:val="24"/>
        </w:rPr>
        <w:t xml:space="preserve"> in April.  CTEM appreciated CEHHS LAC mentorship.        </w:t>
      </w:r>
    </w:p>
    <w:p w:rsidR="709D832B" w:rsidP="5753C26A" w:rsidRDefault="709D832B" w14:paraId="5994BCF3" w14:textId="47A09060">
      <w:pPr>
        <w:pStyle w:val="ListParagraph"/>
        <w:numPr>
          <w:ilvl w:val="0"/>
          <w:numId w:val="15"/>
        </w:numPr>
        <w:spacing w:after="0"/>
        <w:rPr>
          <w:rFonts w:ascii="Times New Roman" w:hAnsi="Times New Roman" w:cs="Times New Roman" w:asciiTheme="majorBidi" w:hAnsiTheme="majorBidi" w:cstheme="majorBidi"/>
          <w:sz w:val="24"/>
          <w:szCs w:val="24"/>
        </w:rPr>
      </w:pPr>
      <w:r w:rsidRPr="5753C26A" w:rsidR="709D832B">
        <w:rPr>
          <w:rFonts w:ascii="Times New Roman" w:hAnsi="Times New Roman" w:cs="Times New Roman" w:asciiTheme="majorBidi" w:hAnsiTheme="majorBidi" w:cstheme="majorBidi"/>
          <w:sz w:val="24"/>
          <w:szCs w:val="24"/>
        </w:rPr>
        <w:t xml:space="preserve">In-Person gathering for lecturers (1/19 </w:t>
      </w:r>
      <w:r w:rsidRPr="5753C26A" w:rsidR="006E7E27">
        <w:rPr>
          <w:rFonts w:ascii="Times New Roman" w:hAnsi="Times New Roman" w:cs="Times New Roman" w:asciiTheme="majorBidi" w:hAnsiTheme="majorBidi" w:cstheme="majorBidi"/>
          <w:sz w:val="24"/>
          <w:szCs w:val="24"/>
        </w:rPr>
        <w:t xml:space="preserve">following the all-college meeting at </w:t>
      </w:r>
      <w:r w:rsidRPr="5753C26A" w:rsidR="00FF6E40">
        <w:rPr>
          <w:rFonts w:ascii="Times New Roman" w:hAnsi="Times New Roman" w:cs="Times New Roman" w:asciiTheme="majorBidi" w:hAnsiTheme="majorBidi" w:cstheme="majorBidi"/>
          <w:sz w:val="24"/>
          <w:szCs w:val="24"/>
        </w:rPr>
        <w:t xml:space="preserve">5 </w:t>
      </w:r>
      <w:r w:rsidRPr="5753C26A" w:rsidR="006E7E27">
        <w:rPr>
          <w:rFonts w:ascii="Times New Roman" w:hAnsi="Times New Roman" w:cs="Times New Roman" w:asciiTheme="majorBidi" w:hAnsiTheme="majorBidi" w:cstheme="majorBidi"/>
          <w:sz w:val="24"/>
          <w:szCs w:val="24"/>
        </w:rPr>
        <w:t>pm</w:t>
      </w:r>
      <w:r w:rsidRPr="5753C26A" w:rsidR="00E17C8C">
        <w:rPr>
          <w:rFonts w:ascii="Times New Roman" w:hAnsi="Times New Roman" w:cs="Times New Roman" w:asciiTheme="majorBidi" w:hAnsiTheme="majorBidi" w:cstheme="majorBidi"/>
          <w:sz w:val="24"/>
          <w:szCs w:val="24"/>
        </w:rPr>
        <w:t>;</w:t>
      </w:r>
      <w:r w:rsidRPr="5753C26A" w:rsidR="00FF6E40">
        <w:rPr>
          <w:rFonts w:ascii="Times New Roman" w:hAnsi="Times New Roman" w:cs="Times New Roman" w:asciiTheme="majorBidi" w:hAnsiTheme="majorBidi" w:cstheme="majorBidi"/>
          <w:sz w:val="24"/>
          <w:szCs w:val="24"/>
        </w:rPr>
        <w:t xml:space="preserve"> location is </w:t>
      </w:r>
      <w:r w:rsidRPr="5753C26A" w:rsidR="279AA642">
        <w:rPr>
          <w:rFonts w:ascii="Times New Roman" w:hAnsi="Times New Roman" w:cs="Times New Roman" w:asciiTheme="majorBidi" w:hAnsiTheme="majorBidi" w:cstheme="majorBidi"/>
          <w:sz w:val="24"/>
          <w:szCs w:val="24"/>
        </w:rPr>
        <w:t>Draft Republic</w:t>
      </w:r>
      <w:r w:rsidRPr="5753C26A" w:rsidR="709D832B">
        <w:rPr>
          <w:rFonts w:ascii="Times New Roman" w:hAnsi="Times New Roman" w:cs="Times New Roman" w:asciiTheme="majorBidi" w:hAnsiTheme="majorBidi" w:cstheme="majorBidi"/>
          <w:sz w:val="24"/>
          <w:szCs w:val="24"/>
        </w:rPr>
        <w:t>)</w:t>
      </w:r>
      <w:r w:rsidRPr="5753C26A" w:rsidR="3362A13B">
        <w:rPr>
          <w:rFonts w:ascii="Times New Roman" w:hAnsi="Times New Roman" w:cs="Times New Roman" w:asciiTheme="majorBidi" w:hAnsiTheme="majorBidi" w:cstheme="majorBidi"/>
          <w:sz w:val="24"/>
          <w:szCs w:val="24"/>
        </w:rPr>
        <w:t xml:space="preserve"> </w:t>
      </w:r>
    </w:p>
    <w:p w:rsidR="005739FD" w:rsidP="005739FD" w:rsidRDefault="2E1C18B9" w14:paraId="5CB9F202" w14:textId="1BEC3FAB">
      <w:pPr>
        <w:pStyle w:val="ListParagraph"/>
        <w:numPr>
          <w:ilvl w:val="0"/>
          <w:numId w:val="15"/>
        </w:numPr>
        <w:spacing w:after="0"/>
        <w:rPr>
          <w:rFonts w:asciiTheme="majorBidi" w:hAnsiTheme="majorBidi" w:cstheme="majorBidi"/>
          <w:sz w:val="24"/>
          <w:szCs w:val="24"/>
        </w:rPr>
      </w:pPr>
      <w:r w:rsidRPr="392E4355">
        <w:rPr>
          <w:rFonts w:asciiTheme="majorBidi" w:hAnsiTheme="majorBidi" w:cstheme="majorBidi"/>
          <w:sz w:val="24"/>
          <w:szCs w:val="24"/>
        </w:rPr>
        <w:t>Revisions</w:t>
      </w:r>
      <w:r w:rsidRPr="392E4355" w:rsidR="27AF0B4D">
        <w:rPr>
          <w:rFonts w:asciiTheme="majorBidi" w:hAnsiTheme="majorBidi" w:cstheme="majorBidi"/>
          <w:sz w:val="24"/>
          <w:szCs w:val="24"/>
        </w:rPr>
        <w:t xml:space="preserve"> to the </w:t>
      </w:r>
      <w:r w:rsidR="00E17C8C">
        <w:rPr>
          <w:rFonts w:asciiTheme="majorBidi" w:hAnsiTheme="majorBidi" w:cstheme="majorBidi"/>
          <w:sz w:val="24"/>
          <w:szCs w:val="24"/>
        </w:rPr>
        <w:t xml:space="preserve">University </w:t>
      </w:r>
      <w:r w:rsidRPr="392E4355" w:rsidR="59715CE4">
        <w:rPr>
          <w:rFonts w:asciiTheme="majorBidi" w:hAnsiTheme="majorBidi" w:cstheme="majorBidi"/>
          <w:sz w:val="24"/>
          <w:szCs w:val="24"/>
        </w:rPr>
        <w:t>Lecturer Evaluation Policy</w:t>
      </w:r>
    </w:p>
    <w:p w:rsidRPr="005739FD" w:rsidR="00E17C8C" w:rsidP="5753C26A" w:rsidRDefault="00E17C8C" w14:paraId="012524B8" w14:textId="119F5531">
      <w:pPr>
        <w:pStyle w:val="ListParagraph"/>
        <w:spacing w:after="0"/>
        <w:rPr>
          <w:rFonts w:ascii="Times New Roman" w:hAnsi="Times New Roman" w:cs="Times New Roman" w:asciiTheme="majorBidi" w:hAnsiTheme="majorBidi" w:cstheme="majorBidi"/>
          <w:sz w:val="24"/>
          <w:szCs w:val="24"/>
        </w:rPr>
      </w:pPr>
      <w:r w:rsidRPr="5753C26A" w:rsidR="00E17C8C">
        <w:rPr>
          <w:rFonts w:ascii="Times New Roman" w:hAnsi="Times New Roman" w:cs="Times New Roman" w:asciiTheme="majorBidi" w:hAnsiTheme="majorBidi" w:cstheme="majorBidi"/>
          <w:sz w:val="24"/>
          <w:szCs w:val="24"/>
        </w:rPr>
        <w:t>LAC reviewed the evaluation policy revisions; feedback will be given to Terri Metzger.</w:t>
      </w:r>
      <w:r w:rsidRPr="5753C26A" w:rsidR="009119A6">
        <w:rPr>
          <w:rFonts w:ascii="Times New Roman" w:hAnsi="Times New Roman" w:cs="Times New Roman" w:asciiTheme="majorBidi" w:hAnsiTheme="majorBidi" w:cstheme="majorBidi"/>
          <w:sz w:val="24"/>
          <w:szCs w:val="24"/>
        </w:rPr>
        <w:t xml:space="preserve">  LAC discussed having the option of a full-time lecturer being eligible to serve on lecturer PRCs in departments that have a low number of Tenure-Track faculty.</w:t>
      </w:r>
      <w:r w:rsidRPr="5753C26A" w:rsidR="00FB2F8A">
        <w:rPr>
          <w:rFonts w:ascii="Times New Roman" w:hAnsi="Times New Roman" w:cs="Times New Roman" w:asciiTheme="majorBidi" w:hAnsiTheme="majorBidi" w:cstheme="majorBidi"/>
          <w:sz w:val="24"/>
          <w:szCs w:val="24"/>
        </w:rPr>
        <w:t xml:space="preserve"> </w:t>
      </w:r>
      <w:r w:rsidRPr="5753C26A" w:rsidR="450DCBEA">
        <w:rPr>
          <w:rFonts w:ascii="Times New Roman" w:hAnsi="Times New Roman" w:cs="Times New Roman" w:asciiTheme="majorBidi" w:hAnsiTheme="majorBidi" w:cstheme="majorBidi"/>
          <w:sz w:val="24"/>
          <w:szCs w:val="24"/>
        </w:rPr>
        <w:t xml:space="preserve">Another recommendation </w:t>
      </w:r>
      <w:r w:rsidRPr="5753C26A" w:rsidR="7355FB16">
        <w:rPr>
          <w:rFonts w:ascii="Times New Roman" w:hAnsi="Times New Roman" w:cs="Times New Roman" w:asciiTheme="majorBidi" w:hAnsiTheme="majorBidi" w:cstheme="majorBidi"/>
          <w:sz w:val="24"/>
          <w:szCs w:val="24"/>
        </w:rPr>
        <w:t>is to</w:t>
      </w:r>
      <w:r w:rsidRPr="5753C26A" w:rsidR="450DCBEA">
        <w:rPr>
          <w:rFonts w:ascii="Times New Roman" w:hAnsi="Times New Roman" w:cs="Times New Roman" w:asciiTheme="majorBidi" w:hAnsiTheme="majorBidi" w:cstheme="majorBidi"/>
          <w:sz w:val="24"/>
          <w:szCs w:val="24"/>
        </w:rPr>
        <w:t xml:space="preserve"> provide the option of a one-page narrative for lecturers teaching only one course.</w:t>
      </w:r>
    </w:p>
    <w:p w:rsidR="18E155C1" w:rsidP="61F15F43" w:rsidRDefault="005739FD" w14:paraId="069146BA" w14:textId="7232E55C">
      <w:pPr>
        <w:pStyle w:val="ListParagraph"/>
        <w:numPr>
          <w:ilvl w:val="0"/>
          <w:numId w:val="15"/>
        </w:numPr>
        <w:spacing w:after="0"/>
        <w:rPr>
          <w:sz w:val="24"/>
          <w:szCs w:val="24"/>
        </w:rPr>
      </w:pPr>
      <w:r>
        <w:rPr>
          <w:rFonts w:asciiTheme="majorBidi" w:hAnsiTheme="majorBidi" w:cstheme="majorBidi"/>
          <w:sz w:val="24"/>
          <w:szCs w:val="24"/>
        </w:rPr>
        <w:t>Spring Semester Planning -</w:t>
      </w:r>
      <w:r w:rsidRPr="392E4355" w:rsidR="6874C163">
        <w:rPr>
          <w:rFonts w:asciiTheme="majorBidi" w:hAnsiTheme="majorBidi" w:cstheme="majorBidi"/>
          <w:sz w:val="24"/>
          <w:szCs w:val="24"/>
        </w:rPr>
        <w:t xml:space="preserve">Lecturer Handbooks </w:t>
      </w:r>
    </w:p>
    <w:p w:rsidR="18E155C1" w:rsidP="61F15F43" w:rsidRDefault="6874C163" w14:paraId="2CF7C9B2" w14:textId="784467D8">
      <w:pPr>
        <w:pStyle w:val="ListParagraph"/>
        <w:numPr>
          <w:ilvl w:val="1"/>
          <w:numId w:val="15"/>
        </w:numPr>
        <w:spacing w:after="0"/>
        <w:rPr>
          <w:sz w:val="24"/>
          <w:szCs w:val="24"/>
        </w:rPr>
      </w:pPr>
      <w:r w:rsidRPr="61F15F43">
        <w:rPr>
          <w:rFonts w:asciiTheme="majorBidi" w:hAnsiTheme="majorBidi" w:cstheme="majorBidi"/>
          <w:sz w:val="24"/>
          <w:szCs w:val="24"/>
        </w:rPr>
        <w:t>Tony- Page 1-6</w:t>
      </w:r>
    </w:p>
    <w:p w:rsidR="18E155C1" w:rsidP="61F15F43" w:rsidRDefault="6874C163" w14:paraId="7A18AF9C" w14:textId="3B7C3F90">
      <w:pPr>
        <w:pStyle w:val="ListParagraph"/>
        <w:numPr>
          <w:ilvl w:val="1"/>
          <w:numId w:val="15"/>
        </w:numPr>
        <w:spacing w:after="0"/>
        <w:rPr>
          <w:rFonts w:asciiTheme="majorBidi" w:hAnsiTheme="majorBidi" w:cstheme="majorBidi"/>
          <w:sz w:val="24"/>
          <w:szCs w:val="24"/>
        </w:rPr>
      </w:pPr>
      <w:r w:rsidRPr="41590631">
        <w:rPr>
          <w:rFonts w:asciiTheme="majorBidi" w:hAnsiTheme="majorBidi" w:cstheme="majorBidi"/>
          <w:sz w:val="24"/>
          <w:szCs w:val="24"/>
        </w:rPr>
        <w:t>Brenda-Page 7-12</w:t>
      </w:r>
    </w:p>
    <w:p w:rsidR="0C7E43CA" w:rsidP="41590631" w:rsidRDefault="0C7E43CA" w14:paraId="48F9B409" w14:textId="0C5AA0A3">
      <w:pPr>
        <w:pStyle w:val="ListParagraph"/>
        <w:numPr>
          <w:ilvl w:val="1"/>
          <w:numId w:val="15"/>
        </w:numPr>
        <w:spacing w:after="0"/>
        <w:rPr>
          <w:rFonts w:asciiTheme="majorBidi" w:hAnsiTheme="majorBidi" w:cstheme="majorBidi"/>
          <w:sz w:val="24"/>
          <w:szCs w:val="24"/>
        </w:rPr>
      </w:pPr>
      <w:r w:rsidRPr="41590631">
        <w:rPr>
          <w:rFonts w:asciiTheme="majorBidi" w:hAnsiTheme="majorBidi" w:cstheme="majorBidi"/>
          <w:sz w:val="24"/>
          <w:szCs w:val="24"/>
        </w:rPr>
        <w:t>Rachel-Page 13-18</w:t>
      </w:r>
    </w:p>
    <w:p w:rsidR="18E155C1" w:rsidP="61F15F43" w:rsidRDefault="005739FD" w14:paraId="258C1A5C" w14:textId="47F68FA4">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 xml:space="preserve">Russ </w:t>
      </w:r>
      <w:r w:rsidRPr="41590631" w:rsidR="6874C163">
        <w:rPr>
          <w:rFonts w:asciiTheme="majorBidi" w:hAnsiTheme="majorBidi" w:cstheme="majorBidi"/>
          <w:sz w:val="24"/>
          <w:szCs w:val="24"/>
        </w:rPr>
        <w:t xml:space="preserve">Pages 19 – 24 </w:t>
      </w:r>
    </w:p>
    <w:p w:rsidR="18E155C1" w:rsidP="61F15F43" w:rsidRDefault="005739FD" w14:paraId="748DD342" w14:textId="177011FF">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 xml:space="preserve">Sarah </w:t>
      </w:r>
      <w:r w:rsidRPr="41590631" w:rsidR="004A66A4">
        <w:rPr>
          <w:rFonts w:asciiTheme="majorBidi" w:hAnsiTheme="majorBidi" w:cstheme="majorBidi"/>
          <w:sz w:val="24"/>
          <w:szCs w:val="24"/>
        </w:rPr>
        <w:t xml:space="preserve">Pages 25 - 31 </w:t>
      </w:r>
    </w:p>
    <w:p w:rsidR="5B15540A" w:rsidP="41590631" w:rsidRDefault="5B15540A" w14:paraId="43395C0B" w14:textId="2DA2E54E">
      <w:pPr>
        <w:pStyle w:val="ListParagraph"/>
        <w:numPr>
          <w:ilvl w:val="1"/>
          <w:numId w:val="15"/>
        </w:numPr>
        <w:spacing w:after="0"/>
        <w:rPr>
          <w:rFonts w:asciiTheme="majorBidi" w:hAnsiTheme="majorBidi" w:cstheme="majorBidi"/>
          <w:sz w:val="24"/>
          <w:szCs w:val="24"/>
        </w:rPr>
      </w:pPr>
      <w:r w:rsidRPr="41590631">
        <w:rPr>
          <w:rFonts w:asciiTheme="majorBidi" w:hAnsiTheme="majorBidi" w:cstheme="majorBidi"/>
          <w:sz w:val="24"/>
          <w:szCs w:val="24"/>
        </w:rPr>
        <w:t xml:space="preserve">Additional Items we want to add </w:t>
      </w:r>
    </w:p>
    <w:p w:rsidR="5B15540A" w:rsidP="41590631" w:rsidRDefault="5B15540A" w14:paraId="564D7000" w14:textId="42B8EA66">
      <w:pPr>
        <w:pStyle w:val="ListParagraph"/>
        <w:numPr>
          <w:ilvl w:val="1"/>
          <w:numId w:val="15"/>
        </w:numPr>
        <w:spacing w:after="0"/>
        <w:rPr>
          <w:rFonts w:asciiTheme="majorBidi" w:hAnsiTheme="majorBidi" w:cstheme="majorBidi"/>
          <w:sz w:val="24"/>
          <w:szCs w:val="24"/>
        </w:rPr>
      </w:pPr>
      <w:r w:rsidRPr="41590631">
        <w:rPr>
          <w:rFonts w:asciiTheme="majorBidi" w:hAnsiTheme="majorBidi" w:cstheme="majorBidi"/>
          <w:sz w:val="24"/>
          <w:szCs w:val="24"/>
        </w:rPr>
        <w:t xml:space="preserve">Steps in the Lecturer Handbook Approval Process </w:t>
      </w:r>
    </w:p>
    <w:p w:rsidRPr="00CB295D" w:rsidR="00CB295D" w:rsidP="00CB295D" w:rsidRDefault="00CB295D" w14:paraId="54DD2E55" w14:textId="77777777">
      <w:pPr>
        <w:spacing w:after="0"/>
        <w:rPr>
          <w:rFonts w:asciiTheme="majorBidi" w:hAnsiTheme="majorBidi" w:cstheme="majorBidi"/>
          <w:sz w:val="24"/>
          <w:szCs w:val="24"/>
        </w:rPr>
      </w:pPr>
    </w:p>
    <w:p w:rsidRPr="00C50DCB" w:rsidR="003E230B" w:rsidP="003E230B" w:rsidRDefault="00C17373" w14:paraId="664C1CA8" w14:textId="6E17C5B4">
      <w:pPr>
        <w:pStyle w:val="ListParagraph"/>
        <w:spacing w:after="0"/>
        <w:ind w:hanging="720"/>
        <w:rPr>
          <w:rFonts w:asciiTheme="majorBidi" w:hAnsiTheme="majorBidi" w:cstheme="majorBidi"/>
          <w:b/>
          <w:sz w:val="24"/>
          <w:szCs w:val="24"/>
          <w:u w:val="single"/>
        </w:rPr>
      </w:pPr>
      <w:r w:rsidRPr="00C50DCB">
        <w:rPr>
          <w:rFonts w:asciiTheme="majorBidi" w:hAnsiTheme="majorBidi" w:cstheme="majorBidi"/>
          <w:b/>
          <w:sz w:val="24"/>
          <w:szCs w:val="24"/>
          <w:u w:val="single"/>
        </w:rPr>
        <w:t>Old</w:t>
      </w:r>
      <w:r w:rsidRPr="00C50DCB" w:rsidR="009B6EE6">
        <w:rPr>
          <w:rFonts w:asciiTheme="majorBidi" w:hAnsiTheme="majorBidi" w:cstheme="majorBidi"/>
          <w:b/>
          <w:sz w:val="24"/>
          <w:szCs w:val="24"/>
          <w:u w:val="single"/>
        </w:rPr>
        <w:t xml:space="preserve"> </w:t>
      </w:r>
      <w:r w:rsidRPr="00C50DCB">
        <w:rPr>
          <w:rFonts w:asciiTheme="majorBidi" w:hAnsiTheme="majorBidi" w:cstheme="majorBidi"/>
          <w:b/>
          <w:sz w:val="24"/>
          <w:szCs w:val="24"/>
          <w:u w:val="single"/>
        </w:rPr>
        <w:t>Business</w:t>
      </w:r>
    </w:p>
    <w:p w:rsidR="003E230B" w:rsidP="18E155C1" w:rsidRDefault="003E230B" w14:paraId="7BEF633C" w14:textId="3169F6BC">
      <w:pPr>
        <w:pStyle w:val="ListParagraph"/>
        <w:numPr>
          <w:ilvl w:val="0"/>
          <w:numId w:val="43"/>
        </w:numPr>
        <w:spacing w:after="0"/>
        <w:rPr>
          <w:rFonts w:asciiTheme="majorBidi" w:hAnsiTheme="majorBidi" w:eastAsiaTheme="majorBidi" w:cstheme="majorBidi"/>
          <w:sz w:val="24"/>
          <w:szCs w:val="24"/>
        </w:rPr>
      </w:pPr>
      <w:r w:rsidRPr="18E155C1">
        <w:rPr>
          <w:rFonts w:asciiTheme="majorBidi" w:hAnsiTheme="majorBidi" w:cstheme="majorBidi"/>
          <w:sz w:val="24"/>
          <w:szCs w:val="24"/>
        </w:rPr>
        <w:t>LAC meetups</w:t>
      </w:r>
    </w:p>
    <w:p w:rsidR="14AFE3FD" w:rsidP="3C68776A" w:rsidRDefault="00DE1819" w14:paraId="31A5D617" w14:textId="20500955">
      <w:pPr>
        <w:pStyle w:val="ListParagraph"/>
        <w:numPr>
          <w:ilvl w:val="0"/>
          <w:numId w:val="43"/>
        </w:numPr>
        <w:spacing w:after="0"/>
        <w:rPr>
          <w:rFonts w:asciiTheme="majorBidi" w:hAnsiTheme="majorBidi" w:cstheme="majorBidi"/>
          <w:sz w:val="24"/>
          <w:szCs w:val="24"/>
        </w:rPr>
      </w:pPr>
      <w:r w:rsidRPr="3C68776A">
        <w:rPr>
          <w:rFonts w:asciiTheme="majorBidi" w:hAnsiTheme="majorBidi" w:cstheme="majorBidi"/>
          <w:sz w:val="24"/>
          <w:szCs w:val="24"/>
        </w:rPr>
        <w:t xml:space="preserve">Handbooks- Lecturers need updated, TT Handbooks </w:t>
      </w:r>
    </w:p>
    <w:p w:rsidR="3C68776A" w:rsidP="3C68776A" w:rsidRDefault="3C68776A" w14:paraId="694F19D8" w14:textId="0358DF00">
      <w:pPr>
        <w:spacing w:after="0"/>
        <w:rPr>
          <w:rFonts w:asciiTheme="majorBidi" w:hAnsiTheme="majorBidi" w:cstheme="majorBidi"/>
          <w:sz w:val="24"/>
          <w:szCs w:val="24"/>
        </w:rPr>
      </w:pPr>
    </w:p>
    <w:p w:rsidRPr="00571417" w:rsidR="004425FF" w:rsidP="00DA01D5" w:rsidRDefault="004425FF" w14:paraId="02785D7F" w14:textId="79AAD561">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rsidRPr="00571417" w:rsidR="00DC3283" w:rsidP="18E155C1" w:rsidRDefault="007F2DD1" w14:paraId="7A303CE9" w14:textId="5ABA5C26">
      <w:pPr>
        <w:pStyle w:val="ListParagraph"/>
        <w:numPr>
          <w:ilvl w:val="0"/>
          <w:numId w:val="16"/>
        </w:numPr>
        <w:spacing w:after="0"/>
        <w:rPr>
          <w:rFonts w:asciiTheme="majorBidi" w:hAnsiTheme="majorBidi" w:eastAsiaTheme="majorBidi" w:cstheme="majorBidi"/>
          <w:sz w:val="24"/>
          <w:szCs w:val="24"/>
        </w:rPr>
      </w:pPr>
      <w:r w:rsidRPr="18E155C1">
        <w:rPr>
          <w:rFonts w:asciiTheme="majorBidi" w:hAnsiTheme="majorBidi" w:cstheme="majorBidi"/>
          <w:sz w:val="24"/>
          <w:szCs w:val="24"/>
        </w:rPr>
        <w:t xml:space="preserve">CCC Updates </w:t>
      </w:r>
    </w:p>
    <w:p w:rsidRPr="00571417" w:rsidR="00DC3283" w:rsidP="18E155C1" w:rsidRDefault="00DA01D5" w14:paraId="2C49E57E" w14:textId="33CE6362">
      <w:pPr>
        <w:pStyle w:val="ListParagraph"/>
        <w:numPr>
          <w:ilvl w:val="0"/>
          <w:numId w:val="16"/>
        </w:numPr>
        <w:spacing w:after="0"/>
        <w:rPr>
          <w:sz w:val="24"/>
          <w:szCs w:val="24"/>
        </w:rPr>
      </w:pPr>
      <w:r w:rsidRPr="18E155C1">
        <w:rPr>
          <w:rFonts w:asciiTheme="majorBidi" w:hAnsiTheme="majorBidi" w:cstheme="majorBidi"/>
          <w:sz w:val="24"/>
          <w:szCs w:val="24"/>
        </w:rPr>
        <w:t>Super LAC</w:t>
      </w:r>
      <w:r w:rsidRPr="18E155C1" w:rsidR="0004747E">
        <w:rPr>
          <w:rFonts w:asciiTheme="majorBidi" w:hAnsiTheme="majorBidi" w:cstheme="majorBidi"/>
          <w:sz w:val="24"/>
          <w:szCs w:val="24"/>
        </w:rPr>
        <w:t xml:space="preserve"> </w:t>
      </w:r>
    </w:p>
    <w:p w:rsidRPr="00571417" w:rsidR="004425FF" w:rsidP="18E155C1" w:rsidRDefault="004425FF" w14:paraId="5F083BE1" w14:textId="742927E2">
      <w:pPr>
        <w:pStyle w:val="ListParagraph"/>
        <w:numPr>
          <w:ilvl w:val="0"/>
          <w:numId w:val="16"/>
        </w:numPr>
        <w:spacing w:after="0"/>
        <w:rPr>
          <w:rFonts w:asciiTheme="majorBidi" w:hAnsiTheme="majorBidi" w:cstheme="majorBidi"/>
          <w:sz w:val="24"/>
          <w:szCs w:val="24"/>
        </w:rPr>
      </w:pPr>
      <w:r w:rsidRPr="18E155C1">
        <w:rPr>
          <w:rFonts w:asciiTheme="majorBidi" w:hAnsiTheme="majorBidi" w:cstheme="majorBidi"/>
          <w:sz w:val="24"/>
          <w:szCs w:val="24"/>
        </w:rPr>
        <w:t xml:space="preserve">Standard Operating </w:t>
      </w:r>
      <w:r w:rsidRPr="18E155C1" w:rsidR="00425B3E">
        <w:rPr>
          <w:rFonts w:asciiTheme="majorBidi" w:hAnsiTheme="majorBidi" w:cstheme="majorBidi"/>
          <w:sz w:val="24"/>
          <w:szCs w:val="24"/>
        </w:rPr>
        <w:t>Procedures</w:t>
      </w:r>
      <w:r w:rsidRPr="18E155C1" w:rsidR="00F6146C">
        <w:rPr>
          <w:rFonts w:asciiTheme="majorBidi" w:hAnsiTheme="majorBidi" w:cstheme="majorBidi"/>
          <w:sz w:val="24"/>
          <w:szCs w:val="24"/>
        </w:rPr>
        <w:t xml:space="preserve"> </w:t>
      </w:r>
    </w:p>
    <w:p w:rsidRPr="00571417" w:rsidR="007D6554" w:rsidP="18E155C1" w:rsidRDefault="007D6554" w14:paraId="4B9D2EEA" w14:textId="716E529F">
      <w:pPr>
        <w:pStyle w:val="ListParagraph"/>
        <w:numPr>
          <w:ilvl w:val="1"/>
          <w:numId w:val="16"/>
        </w:numPr>
        <w:spacing w:after="0"/>
        <w:rPr>
          <w:rFonts w:asciiTheme="majorBidi" w:hAnsiTheme="majorBidi" w:cstheme="majorBidi"/>
          <w:sz w:val="24"/>
          <w:szCs w:val="24"/>
        </w:rPr>
      </w:pPr>
      <w:r w:rsidRPr="18E155C1">
        <w:rPr>
          <w:rFonts w:asciiTheme="majorBidi" w:hAnsiTheme="majorBidi" w:cstheme="majorBidi"/>
          <w:sz w:val="24"/>
          <w:szCs w:val="24"/>
        </w:rPr>
        <w:t xml:space="preserve">Review </w:t>
      </w:r>
      <w:r w:rsidRPr="18E155C1" w:rsidR="1E41DA9A">
        <w:rPr>
          <w:rFonts w:asciiTheme="majorBidi" w:hAnsiTheme="majorBidi" w:cstheme="majorBidi"/>
          <w:sz w:val="24"/>
          <w:szCs w:val="24"/>
        </w:rPr>
        <w:t xml:space="preserve">LAC mission and </w:t>
      </w:r>
      <w:r w:rsidRPr="18E155C1">
        <w:rPr>
          <w:rFonts w:asciiTheme="majorBidi" w:hAnsiTheme="majorBidi" w:cstheme="majorBidi"/>
          <w:sz w:val="24"/>
          <w:szCs w:val="24"/>
        </w:rPr>
        <w:t xml:space="preserve">chair job description </w:t>
      </w:r>
    </w:p>
    <w:p w:rsidRPr="00571417" w:rsidR="00D44796" w:rsidP="18E155C1" w:rsidRDefault="00D44796" w14:paraId="1FF27F27" w14:textId="1E7BD956">
      <w:pPr>
        <w:pStyle w:val="ListParagraph"/>
        <w:numPr>
          <w:ilvl w:val="1"/>
          <w:numId w:val="16"/>
        </w:numPr>
        <w:spacing w:after="0"/>
        <w:rPr>
          <w:rFonts w:asciiTheme="majorBidi" w:hAnsiTheme="majorBidi" w:cstheme="majorBidi"/>
          <w:sz w:val="24"/>
          <w:szCs w:val="24"/>
        </w:rPr>
      </w:pPr>
      <w:r w:rsidRPr="14AFE3FD">
        <w:rPr>
          <w:rFonts w:asciiTheme="majorBidi" w:hAnsiTheme="majorBidi" w:cstheme="majorBidi"/>
          <w:sz w:val="24"/>
          <w:szCs w:val="24"/>
        </w:rPr>
        <w:t xml:space="preserve">Review </w:t>
      </w:r>
      <w:r w:rsidRPr="14AFE3FD" w:rsidR="00006DB3">
        <w:rPr>
          <w:rFonts w:asciiTheme="majorBidi" w:hAnsiTheme="majorBidi" w:cstheme="majorBidi"/>
          <w:sz w:val="24"/>
          <w:szCs w:val="24"/>
        </w:rPr>
        <w:t>handbook</w:t>
      </w:r>
      <w:r w:rsidRPr="14AFE3FD" w:rsidR="008B6EE6">
        <w:rPr>
          <w:rFonts w:asciiTheme="majorBidi" w:hAnsiTheme="majorBidi" w:cstheme="majorBidi"/>
          <w:sz w:val="24"/>
          <w:szCs w:val="24"/>
        </w:rPr>
        <w:t xml:space="preserve"> update protocol </w:t>
      </w:r>
    </w:p>
    <w:p w:rsidRPr="00571417" w:rsidR="00D44796" w:rsidP="18E155C1" w:rsidRDefault="00D44796" w14:paraId="447D662B" w14:textId="66BE4BA9">
      <w:pPr>
        <w:pStyle w:val="ListParagraph"/>
        <w:numPr>
          <w:ilvl w:val="1"/>
          <w:numId w:val="16"/>
        </w:numPr>
        <w:spacing w:after="0"/>
        <w:rPr>
          <w:rFonts w:asciiTheme="majorBidi" w:hAnsiTheme="majorBidi" w:cstheme="majorBidi"/>
          <w:sz w:val="24"/>
          <w:szCs w:val="24"/>
        </w:rPr>
      </w:pPr>
      <w:r w:rsidRPr="18E155C1">
        <w:rPr>
          <w:rFonts w:asciiTheme="majorBidi" w:hAnsiTheme="majorBidi" w:cstheme="majorBidi"/>
          <w:sz w:val="24"/>
          <w:szCs w:val="24"/>
        </w:rPr>
        <w:t xml:space="preserve">Review bylaws </w:t>
      </w:r>
    </w:p>
    <w:p w:rsidRPr="00571417" w:rsidR="00CE09ED" w:rsidP="18E155C1" w:rsidRDefault="00CE09ED" w14:paraId="62FAF033" w14:textId="77777777">
      <w:pPr>
        <w:pStyle w:val="ListParagraph"/>
        <w:numPr>
          <w:ilvl w:val="0"/>
          <w:numId w:val="16"/>
        </w:numPr>
        <w:spacing w:after="0"/>
        <w:rPr>
          <w:rFonts w:asciiTheme="majorBidi" w:hAnsiTheme="majorBidi" w:cstheme="majorBidi"/>
          <w:sz w:val="24"/>
          <w:szCs w:val="24"/>
        </w:rPr>
      </w:pPr>
      <w:proofErr w:type="spellStart"/>
      <w:r w:rsidRPr="18E155C1">
        <w:rPr>
          <w:rFonts w:asciiTheme="majorBidi" w:hAnsiTheme="majorBidi" w:cstheme="majorBidi"/>
          <w:sz w:val="24"/>
          <w:szCs w:val="24"/>
        </w:rPr>
        <w:t>ListServ</w:t>
      </w:r>
      <w:proofErr w:type="spellEnd"/>
      <w:r w:rsidRPr="18E155C1">
        <w:rPr>
          <w:rFonts w:asciiTheme="majorBidi" w:hAnsiTheme="majorBidi" w:cstheme="majorBidi"/>
          <w:sz w:val="24"/>
          <w:szCs w:val="24"/>
        </w:rPr>
        <w:t xml:space="preserve"> (Tony) </w:t>
      </w:r>
    </w:p>
    <w:p w:rsidRPr="00571417" w:rsidR="004B607F" w:rsidP="18E155C1" w:rsidRDefault="00CE09ED" w14:paraId="345DCEEE" w14:textId="225083D9">
      <w:pPr>
        <w:pStyle w:val="ListParagraph"/>
        <w:numPr>
          <w:ilvl w:val="0"/>
          <w:numId w:val="16"/>
        </w:numPr>
        <w:spacing w:after="0"/>
        <w:rPr>
          <w:rFonts w:asciiTheme="majorBidi" w:hAnsiTheme="majorBidi" w:cstheme="majorBidi"/>
          <w:sz w:val="24"/>
          <w:szCs w:val="24"/>
        </w:rPr>
      </w:pPr>
      <w:r w:rsidRPr="18E155C1">
        <w:rPr>
          <w:rFonts w:asciiTheme="majorBidi" w:hAnsiTheme="majorBidi" w:cstheme="majorBidi"/>
          <w:sz w:val="24"/>
          <w:szCs w:val="24"/>
        </w:rPr>
        <w:t>Newsletter</w:t>
      </w:r>
    </w:p>
    <w:p w:rsidR="18E155C1" w:rsidP="18E155C1" w:rsidRDefault="18E155C1" w14:paraId="51A7B221" w14:textId="5EC710A8">
      <w:pPr>
        <w:spacing w:after="0"/>
        <w:rPr>
          <w:rFonts w:asciiTheme="majorBidi" w:hAnsiTheme="majorBidi" w:cstheme="majorBidi"/>
          <w:sz w:val="24"/>
          <w:szCs w:val="24"/>
        </w:rPr>
      </w:pPr>
    </w:p>
    <w:p w:rsidRPr="00571417" w:rsidR="00030397" w:rsidP="18E155C1" w:rsidRDefault="00030397" w14:paraId="3A667537" w14:textId="78B0BD0C">
      <w:pPr>
        <w:spacing w:after="0"/>
        <w:ind w:left="360"/>
        <w:rPr>
          <w:rFonts w:asciiTheme="majorBidi" w:hAnsiTheme="majorBidi" w:cstheme="majorBidi"/>
          <w:b/>
          <w:bCs/>
          <w:sz w:val="24"/>
          <w:szCs w:val="24"/>
        </w:rPr>
      </w:pPr>
      <w:r w:rsidRPr="18E155C1">
        <w:rPr>
          <w:rFonts w:asciiTheme="majorBidi" w:hAnsiTheme="majorBidi" w:cstheme="majorBidi"/>
          <w:b/>
          <w:bCs/>
          <w:sz w:val="24"/>
          <w:szCs w:val="24"/>
          <w:u w:val="single"/>
        </w:rPr>
        <w:t xml:space="preserve">Upcoming </w:t>
      </w:r>
      <w:r w:rsidRPr="18E155C1" w:rsidR="15250E99">
        <w:rPr>
          <w:rFonts w:asciiTheme="majorBidi" w:hAnsiTheme="majorBidi" w:cstheme="majorBidi"/>
          <w:b/>
          <w:bCs/>
          <w:sz w:val="24"/>
          <w:szCs w:val="24"/>
          <w:u w:val="single"/>
        </w:rPr>
        <w:t>Fall</w:t>
      </w:r>
      <w:r w:rsidRPr="18E155C1" w:rsidR="003E230B">
        <w:rPr>
          <w:rFonts w:asciiTheme="majorBidi" w:hAnsiTheme="majorBidi" w:cstheme="majorBidi"/>
          <w:b/>
          <w:bCs/>
          <w:sz w:val="24"/>
          <w:szCs w:val="24"/>
          <w:u w:val="single"/>
        </w:rPr>
        <w:t xml:space="preserve"> 2</w:t>
      </w:r>
      <w:r w:rsidRPr="18E155C1">
        <w:rPr>
          <w:rFonts w:asciiTheme="majorBidi" w:hAnsiTheme="majorBidi" w:cstheme="majorBidi"/>
          <w:b/>
          <w:bCs/>
          <w:sz w:val="24"/>
          <w:szCs w:val="24"/>
          <w:u w:val="single"/>
        </w:rPr>
        <w:t>02</w:t>
      </w:r>
      <w:r w:rsidRPr="18E155C1" w:rsidR="003E230B">
        <w:rPr>
          <w:rFonts w:asciiTheme="majorBidi" w:hAnsiTheme="majorBidi" w:cstheme="majorBidi"/>
          <w:b/>
          <w:bCs/>
          <w:sz w:val="24"/>
          <w:szCs w:val="24"/>
          <w:u w:val="single"/>
        </w:rPr>
        <w:t>2</w:t>
      </w:r>
      <w:r w:rsidRPr="18E155C1">
        <w:rPr>
          <w:rFonts w:asciiTheme="majorBidi" w:hAnsiTheme="majorBidi" w:cstheme="majorBidi"/>
          <w:b/>
          <w:bCs/>
          <w:sz w:val="24"/>
          <w:szCs w:val="24"/>
          <w:u w:val="single"/>
        </w:rPr>
        <w:t xml:space="preserve"> meetings</w:t>
      </w:r>
      <w:r w:rsidRPr="18E155C1">
        <w:rPr>
          <w:rFonts w:asciiTheme="majorBidi" w:hAnsiTheme="majorBidi" w:cstheme="majorBidi"/>
          <w:b/>
          <w:bCs/>
          <w:sz w:val="24"/>
          <w:szCs w:val="24"/>
        </w:rPr>
        <w:t xml:space="preserve">: </w:t>
      </w:r>
    </w:p>
    <w:p w:rsidR="00690D31" w:rsidP="41590631" w:rsidRDefault="00BA11FF" w14:paraId="0B007C18" w14:textId="52615A56">
      <w:pPr>
        <w:spacing w:after="0"/>
        <w:ind w:left="360"/>
        <w:rPr>
          <w:rFonts w:asciiTheme="majorBidi" w:hAnsiTheme="majorBidi" w:cstheme="majorBidi"/>
          <w:b/>
          <w:bCs/>
          <w:sz w:val="24"/>
          <w:szCs w:val="24"/>
        </w:rPr>
      </w:pPr>
      <w:r w:rsidRPr="41590631">
        <w:rPr>
          <w:rFonts w:asciiTheme="majorBidi" w:hAnsiTheme="majorBidi" w:cstheme="majorBidi"/>
          <w:b/>
          <w:bCs/>
          <w:sz w:val="24"/>
          <w:szCs w:val="24"/>
        </w:rPr>
        <w:t xml:space="preserve">Next meeting: </w:t>
      </w:r>
      <w:r w:rsidRPr="41590631" w:rsidR="36BE963A">
        <w:rPr>
          <w:rFonts w:asciiTheme="majorBidi" w:hAnsiTheme="majorBidi" w:cstheme="majorBidi"/>
          <w:b/>
          <w:bCs/>
          <w:sz w:val="24"/>
          <w:szCs w:val="24"/>
        </w:rPr>
        <w:t xml:space="preserve">January </w:t>
      </w:r>
      <w:r w:rsidRPr="41590631" w:rsidR="103AA93D">
        <w:rPr>
          <w:rFonts w:asciiTheme="majorBidi" w:hAnsiTheme="majorBidi" w:cstheme="majorBidi"/>
          <w:b/>
          <w:bCs/>
          <w:sz w:val="24"/>
          <w:szCs w:val="24"/>
        </w:rPr>
        <w:t>25</w:t>
      </w:r>
      <w:r w:rsidRPr="41590631" w:rsidR="36505F72">
        <w:rPr>
          <w:rFonts w:asciiTheme="majorBidi" w:hAnsiTheme="majorBidi" w:cstheme="majorBidi"/>
          <w:b/>
          <w:bCs/>
          <w:sz w:val="24"/>
          <w:szCs w:val="24"/>
        </w:rPr>
        <w:t>, 202</w:t>
      </w:r>
      <w:r w:rsidRPr="41590631" w:rsidR="76A5076B">
        <w:rPr>
          <w:rFonts w:asciiTheme="majorBidi" w:hAnsiTheme="majorBidi" w:cstheme="majorBidi"/>
          <w:b/>
          <w:bCs/>
          <w:sz w:val="24"/>
          <w:szCs w:val="24"/>
        </w:rPr>
        <w:t>3</w:t>
      </w:r>
      <w:r w:rsidRPr="41590631" w:rsidR="36505F72">
        <w:rPr>
          <w:rFonts w:asciiTheme="majorBidi" w:hAnsiTheme="majorBidi" w:cstheme="majorBidi"/>
          <w:b/>
          <w:bCs/>
          <w:sz w:val="24"/>
          <w:szCs w:val="24"/>
        </w:rPr>
        <w:t>,</w:t>
      </w:r>
      <w:r w:rsidRPr="41590631" w:rsidR="33701A38">
        <w:rPr>
          <w:rFonts w:asciiTheme="majorBidi" w:hAnsiTheme="majorBidi" w:cstheme="majorBidi"/>
          <w:b/>
          <w:bCs/>
          <w:sz w:val="24"/>
          <w:szCs w:val="24"/>
        </w:rPr>
        <w:t xml:space="preserve"> at 3:30 </w:t>
      </w:r>
      <w:r w:rsidRPr="41590631" w:rsidR="00030397">
        <w:rPr>
          <w:rFonts w:asciiTheme="majorBidi" w:hAnsiTheme="majorBidi" w:cstheme="majorBidi"/>
          <w:b/>
          <w:bCs/>
          <w:sz w:val="24"/>
          <w:szCs w:val="24"/>
        </w:rPr>
        <w:t xml:space="preserve">via Zoom </w:t>
      </w:r>
    </w:p>
    <w:p w:rsidR="00C303AD" w:rsidP="00030397" w:rsidRDefault="00C303AD" w14:paraId="2FF57DB0" w14:textId="77E3A3F9">
      <w:pPr>
        <w:spacing w:after="0" w:line="256" w:lineRule="auto"/>
        <w:rPr>
          <w:rFonts w:asciiTheme="majorBidi" w:hAnsiTheme="majorBidi" w:cstheme="majorBidi"/>
          <w:bCs/>
          <w:sz w:val="24"/>
          <w:szCs w:val="24"/>
        </w:rPr>
      </w:pPr>
    </w:p>
    <w:p w:rsidRPr="00571417" w:rsidR="00C303AD" w:rsidP="00030397" w:rsidRDefault="00C303AD" w14:paraId="73167BE5" w14:textId="77777777">
      <w:pPr>
        <w:spacing w:after="0" w:line="256" w:lineRule="auto"/>
        <w:rPr>
          <w:rFonts w:asciiTheme="majorBidi" w:hAnsiTheme="majorBidi" w:cstheme="majorBidi"/>
          <w:bCs/>
          <w:sz w:val="24"/>
          <w:szCs w:val="24"/>
        </w:rPr>
      </w:pPr>
    </w:p>
    <w:sectPr w:rsidRPr="00571417" w:rsidR="00C303AD" w:rsidSect="007257E9">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D1E" w:rsidP="001A2473" w:rsidRDefault="00963D1E" w14:paraId="25B299AE" w14:textId="77777777">
      <w:pPr>
        <w:spacing w:after="0" w:line="240" w:lineRule="auto"/>
      </w:pPr>
      <w:r>
        <w:separator/>
      </w:r>
    </w:p>
  </w:endnote>
  <w:endnote w:type="continuationSeparator" w:id="0">
    <w:p w:rsidR="00963D1E" w:rsidP="001A2473" w:rsidRDefault="00963D1E" w14:paraId="59176F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1F4C63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D3C55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457F0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D1E" w:rsidP="001A2473" w:rsidRDefault="00963D1E" w14:paraId="78A82DAB" w14:textId="77777777">
      <w:pPr>
        <w:spacing w:after="0" w:line="240" w:lineRule="auto"/>
      </w:pPr>
      <w:r>
        <w:separator/>
      </w:r>
    </w:p>
  </w:footnote>
  <w:footnote w:type="continuationSeparator" w:id="0">
    <w:p w:rsidR="00963D1E" w:rsidP="001A2473" w:rsidRDefault="00963D1E" w14:paraId="2C0338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662B9F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2493CCEA" w14:textId="0B8F0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A3D" w:rsidRDefault="00FE0A3D" w14:paraId="46CA74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DC07B13"/>
    <w:multiLevelType w:val="hybridMultilevel"/>
    <w:tmpl w:val="148EDCA6"/>
    <w:lvl w:ilvl="0" w:tplc="0ADAA676">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E623FBF"/>
    <w:multiLevelType w:val="multilevel"/>
    <w:tmpl w:val="7A42D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23103B"/>
    <w:multiLevelType w:val="multilevel"/>
    <w:tmpl w:val="C05C1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6"/>
    <w:multiLevelType w:val="hybridMultilevel"/>
    <w:tmpl w:val="6AE40E72"/>
    <w:lvl w:ilvl="0" w:tplc="B75AAB64">
      <w:start w:val="1"/>
      <w:numFmt w:val="bullet"/>
      <w:lvlText w:val=""/>
      <w:lvlJc w:val="left"/>
      <w:pPr>
        <w:ind w:left="720" w:hanging="360"/>
      </w:pPr>
      <w:rPr>
        <w:rFonts w:hint="default" w:ascii="Symbol" w:hAnsi="Symbol"/>
      </w:rPr>
    </w:lvl>
    <w:lvl w:ilvl="1" w:tplc="9EB40A64">
      <w:start w:val="1"/>
      <w:numFmt w:val="bullet"/>
      <w:lvlText w:val="o"/>
      <w:lvlJc w:val="left"/>
      <w:pPr>
        <w:ind w:left="1440" w:hanging="360"/>
      </w:pPr>
      <w:rPr>
        <w:rFonts w:hint="default" w:ascii="Courier New" w:hAnsi="Courier New"/>
      </w:rPr>
    </w:lvl>
    <w:lvl w:ilvl="2" w:tplc="FDBCA0FC">
      <w:start w:val="1"/>
      <w:numFmt w:val="bullet"/>
      <w:lvlText w:val=""/>
      <w:lvlJc w:val="left"/>
      <w:pPr>
        <w:ind w:left="2160" w:hanging="360"/>
      </w:pPr>
      <w:rPr>
        <w:rFonts w:hint="default" w:ascii="Wingdings" w:hAnsi="Wingdings"/>
      </w:rPr>
    </w:lvl>
    <w:lvl w:ilvl="3" w:tplc="8AD22010">
      <w:start w:val="1"/>
      <w:numFmt w:val="bullet"/>
      <w:lvlText w:val=""/>
      <w:lvlJc w:val="left"/>
      <w:pPr>
        <w:ind w:left="2880" w:hanging="360"/>
      </w:pPr>
      <w:rPr>
        <w:rFonts w:hint="default" w:ascii="Symbol" w:hAnsi="Symbol"/>
      </w:rPr>
    </w:lvl>
    <w:lvl w:ilvl="4" w:tplc="79786BF6">
      <w:start w:val="1"/>
      <w:numFmt w:val="bullet"/>
      <w:lvlText w:val="o"/>
      <w:lvlJc w:val="left"/>
      <w:pPr>
        <w:ind w:left="3600" w:hanging="360"/>
      </w:pPr>
      <w:rPr>
        <w:rFonts w:hint="default" w:ascii="Courier New" w:hAnsi="Courier New"/>
      </w:rPr>
    </w:lvl>
    <w:lvl w:ilvl="5" w:tplc="140A1160">
      <w:start w:val="1"/>
      <w:numFmt w:val="bullet"/>
      <w:lvlText w:val=""/>
      <w:lvlJc w:val="left"/>
      <w:pPr>
        <w:ind w:left="4320" w:hanging="360"/>
      </w:pPr>
      <w:rPr>
        <w:rFonts w:hint="default" w:ascii="Wingdings" w:hAnsi="Wingdings"/>
      </w:rPr>
    </w:lvl>
    <w:lvl w:ilvl="6" w:tplc="FDE84C50">
      <w:start w:val="1"/>
      <w:numFmt w:val="bullet"/>
      <w:lvlText w:val=""/>
      <w:lvlJc w:val="left"/>
      <w:pPr>
        <w:ind w:left="5040" w:hanging="360"/>
      </w:pPr>
      <w:rPr>
        <w:rFonts w:hint="default" w:ascii="Symbol" w:hAnsi="Symbol"/>
      </w:rPr>
    </w:lvl>
    <w:lvl w:ilvl="7" w:tplc="10841508">
      <w:start w:val="1"/>
      <w:numFmt w:val="bullet"/>
      <w:lvlText w:val="o"/>
      <w:lvlJc w:val="left"/>
      <w:pPr>
        <w:ind w:left="5760" w:hanging="360"/>
      </w:pPr>
      <w:rPr>
        <w:rFonts w:hint="default" w:ascii="Courier New" w:hAnsi="Courier New"/>
      </w:rPr>
    </w:lvl>
    <w:lvl w:ilvl="8" w:tplc="35602DF6">
      <w:start w:val="1"/>
      <w:numFmt w:val="bullet"/>
      <w:lvlText w:val=""/>
      <w:lvlJc w:val="left"/>
      <w:pPr>
        <w:ind w:left="6480" w:hanging="360"/>
      </w:pPr>
      <w:rPr>
        <w:rFonts w:hint="default" w:ascii="Wingdings" w:hAnsi="Wingdings"/>
      </w:rPr>
    </w:lvl>
  </w:abstractNum>
  <w:abstractNum w:abstractNumId="13"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F0A"/>
    <w:multiLevelType w:val="multilevel"/>
    <w:tmpl w:val="3F3A1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2F51CBE"/>
    <w:multiLevelType w:val="hybridMultilevel"/>
    <w:tmpl w:val="F02678F0"/>
    <w:lvl w:ilvl="0" w:tplc="67EAF77C">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552913"/>
    <w:multiLevelType w:val="multilevel"/>
    <w:tmpl w:val="12324546"/>
    <w:lvl w:ilvl="0">
      <w:start w:val="1"/>
      <w:numFmt w:val="decimal"/>
      <w:lvlText w:val="%1."/>
      <w:lvlJc w:val="left"/>
      <w:pPr>
        <w:tabs>
          <w:tab w:val="num" w:pos="720"/>
        </w:tabs>
        <w:ind w:left="720" w:hanging="360"/>
      </w:pPr>
      <w:rPr>
        <w:rFonts w:ascii="Calibri" w:hAnsi="Calibri" w:eastAsia="Times New Roman" w:cs="Calibri"/>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59D763D"/>
    <w:multiLevelType w:val="multilevel"/>
    <w:tmpl w:val="9A4A7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DC16F2"/>
    <w:multiLevelType w:val="hybridMultilevel"/>
    <w:tmpl w:val="C7F80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A058B"/>
    <w:multiLevelType w:val="multilevel"/>
    <w:tmpl w:val="947012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CCB42F6"/>
    <w:multiLevelType w:val="hybridMultilevel"/>
    <w:tmpl w:val="053ACB38"/>
    <w:lvl w:ilvl="0" w:tplc="CAC434F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72576"/>
    <w:multiLevelType w:val="hybridMultilevel"/>
    <w:tmpl w:val="ADF89D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FEFE1B"/>
    <w:multiLevelType w:val="hybridMultilevel"/>
    <w:tmpl w:val="3CFE63BA"/>
    <w:lvl w:ilvl="0" w:tplc="6720C600">
      <w:start w:val="1"/>
      <w:numFmt w:val="bullet"/>
      <w:lvlText w:val=""/>
      <w:lvlJc w:val="left"/>
      <w:pPr>
        <w:ind w:left="720" w:hanging="360"/>
      </w:pPr>
      <w:rPr>
        <w:rFonts w:hint="default" w:ascii="Symbol" w:hAnsi="Symbol"/>
      </w:rPr>
    </w:lvl>
    <w:lvl w:ilvl="1" w:tplc="9988848C">
      <w:start w:val="1"/>
      <w:numFmt w:val="bullet"/>
      <w:lvlText w:val="o"/>
      <w:lvlJc w:val="left"/>
      <w:pPr>
        <w:ind w:left="1440" w:hanging="360"/>
      </w:pPr>
      <w:rPr>
        <w:rFonts w:hint="default" w:ascii="Courier New" w:hAnsi="Courier New"/>
      </w:rPr>
    </w:lvl>
    <w:lvl w:ilvl="2" w:tplc="93F21A8C">
      <w:start w:val="1"/>
      <w:numFmt w:val="bullet"/>
      <w:lvlText w:val=""/>
      <w:lvlJc w:val="left"/>
      <w:pPr>
        <w:ind w:left="2160" w:hanging="360"/>
      </w:pPr>
      <w:rPr>
        <w:rFonts w:hint="default" w:ascii="Wingdings" w:hAnsi="Wingdings"/>
      </w:rPr>
    </w:lvl>
    <w:lvl w:ilvl="3" w:tplc="E2905D6E">
      <w:start w:val="1"/>
      <w:numFmt w:val="bullet"/>
      <w:lvlText w:val=""/>
      <w:lvlJc w:val="left"/>
      <w:pPr>
        <w:ind w:left="2880" w:hanging="360"/>
      </w:pPr>
      <w:rPr>
        <w:rFonts w:hint="default" w:ascii="Symbol" w:hAnsi="Symbol"/>
      </w:rPr>
    </w:lvl>
    <w:lvl w:ilvl="4" w:tplc="DFC29C86">
      <w:start w:val="1"/>
      <w:numFmt w:val="bullet"/>
      <w:lvlText w:val="o"/>
      <w:lvlJc w:val="left"/>
      <w:pPr>
        <w:ind w:left="3600" w:hanging="360"/>
      </w:pPr>
      <w:rPr>
        <w:rFonts w:hint="default" w:ascii="Courier New" w:hAnsi="Courier New"/>
      </w:rPr>
    </w:lvl>
    <w:lvl w:ilvl="5" w:tplc="3EC22192">
      <w:start w:val="1"/>
      <w:numFmt w:val="bullet"/>
      <w:lvlText w:val=""/>
      <w:lvlJc w:val="left"/>
      <w:pPr>
        <w:ind w:left="4320" w:hanging="360"/>
      </w:pPr>
      <w:rPr>
        <w:rFonts w:hint="default" w:ascii="Wingdings" w:hAnsi="Wingdings"/>
      </w:rPr>
    </w:lvl>
    <w:lvl w:ilvl="6" w:tplc="1FBA9096">
      <w:start w:val="1"/>
      <w:numFmt w:val="bullet"/>
      <w:lvlText w:val=""/>
      <w:lvlJc w:val="left"/>
      <w:pPr>
        <w:ind w:left="5040" w:hanging="360"/>
      </w:pPr>
      <w:rPr>
        <w:rFonts w:hint="default" w:ascii="Symbol" w:hAnsi="Symbol"/>
      </w:rPr>
    </w:lvl>
    <w:lvl w:ilvl="7" w:tplc="70222722">
      <w:start w:val="1"/>
      <w:numFmt w:val="bullet"/>
      <w:lvlText w:val="o"/>
      <w:lvlJc w:val="left"/>
      <w:pPr>
        <w:ind w:left="5760" w:hanging="360"/>
      </w:pPr>
      <w:rPr>
        <w:rFonts w:hint="default" w:ascii="Courier New" w:hAnsi="Courier New"/>
      </w:rPr>
    </w:lvl>
    <w:lvl w:ilvl="8" w:tplc="85EC40DE">
      <w:start w:val="1"/>
      <w:numFmt w:val="bullet"/>
      <w:lvlText w:val=""/>
      <w:lvlJc w:val="left"/>
      <w:pPr>
        <w:ind w:left="6480" w:hanging="360"/>
      </w:pPr>
      <w:rPr>
        <w:rFonts w:hint="default" w:ascii="Wingdings" w:hAnsi="Wingdings"/>
      </w:rPr>
    </w:lvl>
  </w:abstractNum>
  <w:abstractNum w:abstractNumId="30" w15:restartNumberingAfterBreak="0">
    <w:nsid w:val="5A647572"/>
    <w:multiLevelType w:val="multilevel"/>
    <w:tmpl w:val="AF528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BB73E95"/>
    <w:multiLevelType w:val="hybridMultilevel"/>
    <w:tmpl w:val="4994148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525C1D"/>
    <w:multiLevelType w:val="hybridMultilevel"/>
    <w:tmpl w:val="111E20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264E7"/>
    <w:multiLevelType w:val="hybridMultilevel"/>
    <w:tmpl w:val="0896CBBE"/>
    <w:lvl w:ilvl="0" w:tplc="78966DC8">
      <w:start w:val="1"/>
      <w:numFmt w:val="decimal"/>
      <w:lvlText w:val="%1.)"/>
      <w:lvlJc w:val="left"/>
      <w:pPr>
        <w:ind w:left="720" w:hanging="360"/>
      </w:pPr>
      <w:rPr>
        <w:rFonts w:hint="default" w:asciiTheme="minorHAnsi" w:hAnsiTheme="minorHAnsi" w:eastAsiaTheme="minorHAnsi" w:cstheme="minorHAnsi"/>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E1422"/>
    <w:multiLevelType w:val="hybridMultilevel"/>
    <w:tmpl w:val="30825E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
  </w:num>
  <w:num w:numId="4">
    <w:abstractNumId w:val="4"/>
  </w:num>
  <w:num w:numId="5">
    <w:abstractNumId w:val="27"/>
  </w:num>
  <w:num w:numId="6">
    <w:abstractNumId w:val="32"/>
  </w:num>
  <w:num w:numId="7">
    <w:abstractNumId w:val="42"/>
  </w:num>
  <w:num w:numId="8">
    <w:abstractNumId w:val="41"/>
  </w:num>
  <w:num w:numId="9">
    <w:abstractNumId w:val="25"/>
  </w:num>
  <w:num w:numId="10">
    <w:abstractNumId w:val="36"/>
  </w:num>
  <w:num w:numId="11">
    <w:abstractNumId w:val="11"/>
  </w:num>
  <w:num w:numId="12">
    <w:abstractNumId w:val="7"/>
  </w:num>
  <w:num w:numId="13">
    <w:abstractNumId w:val="14"/>
  </w:num>
  <w:num w:numId="14">
    <w:abstractNumId w:val="16"/>
  </w:num>
  <w:num w:numId="15">
    <w:abstractNumId w:val="31"/>
  </w:num>
  <w:num w:numId="16">
    <w:abstractNumId w:val="39"/>
  </w:num>
  <w:num w:numId="17">
    <w:abstractNumId w:val="38"/>
  </w:num>
  <w:num w:numId="18">
    <w:abstractNumId w:val="3"/>
  </w:num>
  <w:num w:numId="19">
    <w:abstractNumId w:val="23"/>
  </w:num>
  <w:num w:numId="20">
    <w:abstractNumId w:val="21"/>
  </w:num>
  <w:num w:numId="21">
    <w:abstractNumId w:val="28"/>
  </w:num>
  <w:num w:numId="22">
    <w:abstractNumId w:val="38"/>
  </w:num>
  <w:num w:numId="23">
    <w:abstractNumId w:val="5"/>
  </w:num>
  <w:num w:numId="24">
    <w:abstractNumId w:val="12"/>
  </w:num>
  <w:num w:numId="25">
    <w:abstractNumId w:val="26"/>
  </w:num>
  <w:num w:numId="26">
    <w:abstractNumId w:val="18"/>
  </w:num>
  <w:num w:numId="27">
    <w:abstractNumId w:val="34"/>
  </w:num>
  <w:num w:numId="28">
    <w:abstractNumId w:val="13"/>
  </w:num>
  <w:num w:numId="29">
    <w:abstractNumId w:val="9"/>
  </w:num>
  <w:num w:numId="30">
    <w:abstractNumId w:val="20"/>
  </w:num>
  <w:num w:numId="31">
    <w:abstractNumId w:val="22"/>
  </w:num>
  <w:num w:numId="32">
    <w:abstractNumId w:val="1"/>
  </w:num>
  <w:num w:numId="33">
    <w:abstractNumId w:val="0"/>
  </w:num>
  <w:num w:numId="34">
    <w:abstractNumId w:val="30"/>
  </w:num>
  <w:num w:numId="35">
    <w:abstractNumId w:val="19"/>
  </w:num>
  <w:num w:numId="36">
    <w:abstractNumId w:val="10"/>
  </w:num>
  <w:num w:numId="37">
    <w:abstractNumId w:val="24"/>
  </w:num>
  <w:num w:numId="38">
    <w:abstractNumId w:val="35"/>
  </w:num>
  <w:num w:numId="39">
    <w:abstractNumId w:val="40"/>
  </w:num>
  <w:num w:numId="40">
    <w:abstractNumId w:val="17"/>
  </w:num>
  <w:num w:numId="41">
    <w:abstractNumId w:val="37"/>
  </w:num>
  <w:num w:numId="42">
    <w:abstractNumId w:val="15"/>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14D4"/>
    <w:rsid w:val="00003C51"/>
    <w:rsid w:val="00006DB3"/>
    <w:rsid w:val="00010506"/>
    <w:rsid w:val="00021BD4"/>
    <w:rsid w:val="00030397"/>
    <w:rsid w:val="00037E4E"/>
    <w:rsid w:val="000445FB"/>
    <w:rsid w:val="0004747E"/>
    <w:rsid w:val="00050C93"/>
    <w:rsid w:val="00052778"/>
    <w:rsid w:val="00056E9D"/>
    <w:rsid w:val="00064B19"/>
    <w:rsid w:val="00065C49"/>
    <w:rsid w:val="00075FBC"/>
    <w:rsid w:val="00085040"/>
    <w:rsid w:val="00085540"/>
    <w:rsid w:val="000917EC"/>
    <w:rsid w:val="000919C2"/>
    <w:rsid w:val="00092D01"/>
    <w:rsid w:val="000A0C74"/>
    <w:rsid w:val="000A1008"/>
    <w:rsid w:val="000A2221"/>
    <w:rsid w:val="000B1D62"/>
    <w:rsid w:val="000D55C3"/>
    <w:rsid w:val="000F17D4"/>
    <w:rsid w:val="000F1A2E"/>
    <w:rsid w:val="000F50E3"/>
    <w:rsid w:val="000F5A67"/>
    <w:rsid w:val="000F704E"/>
    <w:rsid w:val="000F7538"/>
    <w:rsid w:val="000F7D48"/>
    <w:rsid w:val="00101385"/>
    <w:rsid w:val="0010388F"/>
    <w:rsid w:val="001055F4"/>
    <w:rsid w:val="00107942"/>
    <w:rsid w:val="00133489"/>
    <w:rsid w:val="00137253"/>
    <w:rsid w:val="00142829"/>
    <w:rsid w:val="00143B1E"/>
    <w:rsid w:val="001440D2"/>
    <w:rsid w:val="001463EC"/>
    <w:rsid w:val="00156500"/>
    <w:rsid w:val="00164968"/>
    <w:rsid w:val="00165550"/>
    <w:rsid w:val="001735F2"/>
    <w:rsid w:val="001738FA"/>
    <w:rsid w:val="00174078"/>
    <w:rsid w:val="00174B67"/>
    <w:rsid w:val="00176F21"/>
    <w:rsid w:val="001778A6"/>
    <w:rsid w:val="001850F9"/>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00BDE"/>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B0D02"/>
    <w:rsid w:val="002B707A"/>
    <w:rsid w:val="002D1F37"/>
    <w:rsid w:val="002D334D"/>
    <w:rsid w:val="002D459F"/>
    <w:rsid w:val="002E431D"/>
    <w:rsid w:val="002E48BE"/>
    <w:rsid w:val="002E58DC"/>
    <w:rsid w:val="002F181A"/>
    <w:rsid w:val="002F32E5"/>
    <w:rsid w:val="002F5223"/>
    <w:rsid w:val="002F54A2"/>
    <w:rsid w:val="003039A7"/>
    <w:rsid w:val="00304975"/>
    <w:rsid w:val="00305AE5"/>
    <w:rsid w:val="00305CFE"/>
    <w:rsid w:val="00311904"/>
    <w:rsid w:val="00314644"/>
    <w:rsid w:val="00321925"/>
    <w:rsid w:val="00324002"/>
    <w:rsid w:val="00324136"/>
    <w:rsid w:val="003279F1"/>
    <w:rsid w:val="003332DE"/>
    <w:rsid w:val="0033612B"/>
    <w:rsid w:val="00340DF1"/>
    <w:rsid w:val="00347E49"/>
    <w:rsid w:val="003507E9"/>
    <w:rsid w:val="00354185"/>
    <w:rsid w:val="00354438"/>
    <w:rsid w:val="003567ED"/>
    <w:rsid w:val="003656A7"/>
    <w:rsid w:val="003704FC"/>
    <w:rsid w:val="00375F08"/>
    <w:rsid w:val="0038077B"/>
    <w:rsid w:val="00390041"/>
    <w:rsid w:val="00394516"/>
    <w:rsid w:val="003A4E16"/>
    <w:rsid w:val="003B2317"/>
    <w:rsid w:val="003C1522"/>
    <w:rsid w:val="003C455F"/>
    <w:rsid w:val="003C542E"/>
    <w:rsid w:val="003C7CFE"/>
    <w:rsid w:val="003D6B28"/>
    <w:rsid w:val="003E230B"/>
    <w:rsid w:val="003E3299"/>
    <w:rsid w:val="003E79D6"/>
    <w:rsid w:val="003F058F"/>
    <w:rsid w:val="003F1090"/>
    <w:rsid w:val="003F159E"/>
    <w:rsid w:val="0040255E"/>
    <w:rsid w:val="004026F9"/>
    <w:rsid w:val="0040634B"/>
    <w:rsid w:val="0040642E"/>
    <w:rsid w:val="00407CB5"/>
    <w:rsid w:val="00413D02"/>
    <w:rsid w:val="004232E1"/>
    <w:rsid w:val="00425B3E"/>
    <w:rsid w:val="004325C6"/>
    <w:rsid w:val="004425FF"/>
    <w:rsid w:val="00442B2E"/>
    <w:rsid w:val="00445060"/>
    <w:rsid w:val="00446402"/>
    <w:rsid w:val="004523B3"/>
    <w:rsid w:val="004525F4"/>
    <w:rsid w:val="00452650"/>
    <w:rsid w:val="0046249A"/>
    <w:rsid w:val="0046253B"/>
    <w:rsid w:val="00466A73"/>
    <w:rsid w:val="00483195"/>
    <w:rsid w:val="004864D1"/>
    <w:rsid w:val="00493642"/>
    <w:rsid w:val="0049402F"/>
    <w:rsid w:val="004A66A4"/>
    <w:rsid w:val="004B2D61"/>
    <w:rsid w:val="004B4021"/>
    <w:rsid w:val="004B607F"/>
    <w:rsid w:val="004D480B"/>
    <w:rsid w:val="004E5499"/>
    <w:rsid w:val="004F2B4E"/>
    <w:rsid w:val="004F3953"/>
    <w:rsid w:val="004F58C3"/>
    <w:rsid w:val="0051640E"/>
    <w:rsid w:val="005172A1"/>
    <w:rsid w:val="0052153C"/>
    <w:rsid w:val="005225B7"/>
    <w:rsid w:val="00526447"/>
    <w:rsid w:val="00526721"/>
    <w:rsid w:val="0053021E"/>
    <w:rsid w:val="00532EBF"/>
    <w:rsid w:val="005374AD"/>
    <w:rsid w:val="005538C3"/>
    <w:rsid w:val="0055657F"/>
    <w:rsid w:val="00567061"/>
    <w:rsid w:val="00571417"/>
    <w:rsid w:val="005739FD"/>
    <w:rsid w:val="00576EC3"/>
    <w:rsid w:val="0057768D"/>
    <w:rsid w:val="0058731E"/>
    <w:rsid w:val="005A261E"/>
    <w:rsid w:val="005A3854"/>
    <w:rsid w:val="005A3EB6"/>
    <w:rsid w:val="005A40E6"/>
    <w:rsid w:val="005A65D6"/>
    <w:rsid w:val="005B1F98"/>
    <w:rsid w:val="005B370B"/>
    <w:rsid w:val="005B5B37"/>
    <w:rsid w:val="005E026A"/>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B1120"/>
    <w:rsid w:val="006C117E"/>
    <w:rsid w:val="006C2B05"/>
    <w:rsid w:val="006E7C23"/>
    <w:rsid w:val="006E7E27"/>
    <w:rsid w:val="00701B84"/>
    <w:rsid w:val="007062F1"/>
    <w:rsid w:val="00706E7B"/>
    <w:rsid w:val="00721AFE"/>
    <w:rsid w:val="00721E7E"/>
    <w:rsid w:val="007253DE"/>
    <w:rsid w:val="00725407"/>
    <w:rsid w:val="007257E9"/>
    <w:rsid w:val="00746BC3"/>
    <w:rsid w:val="0075713B"/>
    <w:rsid w:val="0076150C"/>
    <w:rsid w:val="007762D3"/>
    <w:rsid w:val="00782D38"/>
    <w:rsid w:val="007A317C"/>
    <w:rsid w:val="007A6207"/>
    <w:rsid w:val="007B490B"/>
    <w:rsid w:val="007C24A6"/>
    <w:rsid w:val="007C65B8"/>
    <w:rsid w:val="007C6FEF"/>
    <w:rsid w:val="007C74EB"/>
    <w:rsid w:val="007D6554"/>
    <w:rsid w:val="007E1B9E"/>
    <w:rsid w:val="007E26D7"/>
    <w:rsid w:val="007F1CD4"/>
    <w:rsid w:val="007F22A2"/>
    <w:rsid w:val="007F2DD1"/>
    <w:rsid w:val="007F2F75"/>
    <w:rsid w:val="007F4AEE"/>
    <w:rsid w:val="007F52C5"/>
    <w:rsid w:val="00802111"/>
    <w:rsid w:val="008046A2"/>
    <w:rsid w:val="00811281"/>
    <w:rsid w:val="0081290E"/>
    <w:rsid w:val="00815A78"/>
    <w:rsid w:val="0083226E"/>
    <w:rsid w:val="0083548F"/>
    <w:rsid w:val="00836441"/>
    <w:rsid w:val="0084629B"/>
    <w:rsid w:val="00850301"/>
    <w:rsid w:val="008504FF"/>
    <w:rsid w:val="0085073C"/>
    <w:rsid w:val="008536F0"/>
    <w:rsid w:val="0085549A"/>
    <w:rsid w:val="0086384F"/>
    <w:rsid w:val="00870481"/>
    <w:rsid w:val="00880D5A"/>
    <w:rsid w:val="00882F1D"/>
    <w:rsid w:val="00891160"/>
    <w:rsid w:val="00893409"/>
    <w:rsid w:val="00894970"/>
    <w:rsid w:val="008B308A"/>
    <w:rsid w:val="008B6EE6"/>
    <w:rsid w:val="008C4D66"/>
    <w:rsid w:val="008D5984"/>
    <w:rsid w:val="008D62F8"/>
    <w:rsid w:val="008D675D"/>
    <w:rsid w:val="008E6698"/>
    <w:rsid w:val="008E6FAA"/>
    <w:rsid w:val="008F3961"/>
    <w:rsid w:val="008F78CC"/>
    <w:rsid w:val="00901CD5"/>
    <w:rsid w:val="00902189"/>
    <w:rsid w:val="009119A6"/>
    <w:rsid w:val="00912EC2"/>
    <w:rsid w:val="00920637"/>
    <w:rsid w:val="009230AA"/>
    <w:rsid w:val="0093078C"/>
    <w:rsid w:val="00937E09"/>
    <w:rsid w:val="00940F56"/>
    <w:rsid w:val="0095708C"/>
    <w:rsid w:val="00957A7B"/>
    <w:rsid w:val="00963D1E"/>
    <w:rsid w:val="00967875"/>
    <w:rsid w:val="00977F87"/>
    <w:rsid w:val="00982AE8"/>
    <w:rsid w:val="00983558"/>
    <w:rsid w:val="00992C73"/>
    <w:rsid w:val="009A3362"/>
    <w:rsid w:val="009B6EE6"/>
    <w:rsid w:val="009C2153"/>
    <w:rsid w:val="009C3F02"/>
    <w:rsid w:val="009D0F1C"/>
    <w:rsid w:val="009E4FD5"/>
    <w:rsid w:val="009E7788"/>
    <w:rsid w:val="009F69AF"/>
    <w:rsid w:val="00A014A2"/>
    <w:rsid w:val="00A05DA7"/>
    <w:rsid w:val="00A06888"/>
    <w:rsid w:val="00A114F6"/>
    <w:rsid w:val="00A134FD"/>
    <w:rsid w:val="00A14F67"/>
    <w:rsid w:val="00A1617A"/>
    <w:rsid w:val="00A23EDA"/>
    <w:rsid w:val="00A249FB"/>
    <w:rsid w:val="00A3026A"/>
    <w:rsid w:val="00A366EA"/>
    <w:rsid w:val="00A36E28"/>
    <w:rsid w:val="00A47830"/>
    <w:rsid w:val="00A73B8B"/>
    <w:rsid w:val="00A764B6"/>
    <w:rsid w:val="00A7675E"/>
    <w:rsid w:val="00A82F6B"/>
    <w:rsid w:val="00A85494"/>
    <w:rsid w:val="00A867E6"/>
    <w:rsid w:val="00A9342F"/>
    <w:rsid w:val="00AA044E"/>
    <w:rsid w:val="00AA334F"/>
    <w:rsid w:val="00AB19F2"/>
    <w:rsid w:val="00AB2780"/>
    <w:rsid w:val="00AB3736"/>
    <w:rsid w:val="00AB7698"/>
    <w:rsid w:val="00AC215C"/>
    <w:rsid w:val="00AC337C"/>
    <w:rsid w:val="00AC465C"/>
    <w:rsid w:val="00AD5F31"/>
    <w:rsid w:val="00AF22BC"/>
    <w:rsid w:val="00AF266B"/>
    <w:rsid w:val="00B1120C"/>
    <w:rsid w:val="00B11F9E"/>
    <w:rsid w:val="00B173A2"/>
    <w:rsid w:val="00B22BA0"/>
    <w:rsid w:val="00B3062E"/>
    <w:rsid w:val="00B36104"/>
    <w:rsid w:val="00B3714C"/>
    <w:rsid w:val="00B37867"/>
    <w:rsid w:val="00B41428"/>
    <w:rsid w:val="00B56F08"/>
    <w:rsid w:val="00B573B2"/>
    <w:rsid w:val="00B60C06"/>
    <w:rsid w:val="00B9147E"/>
    <w:rsid w:val="00B91699"/>
    <w:rsid w:val="00B9340F"/>
    <w:rsid w:val="00B966B5"/>
    <w:rsid w:val="00BA11FF"/>
    <w:rsid w:val="00BA12D5"/>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683F"/>
    <w:rsid w:val="00C06F2B"/>
    <w:rsid w:val="00C1222D"/>
    <w:rsid w:val="00C17373"/>
    <w:rsid w:val="00C17E64"/>
    <w:rsid w:val="00C22CE9"/>
    <w:rsid w:val="00C256D5"/>
    <w:rsid w:val="00C303AD"/>
    <w:rsid w:val="00C37600"/>
    <w:rsid w:val="00C4540A"/>
    <w:rsid w:val="00C460ED"/>
    <w:rsid w:val="00C47897"/>
    <w:rsid w:val="00C47B9D"/>
    <w:rsid w:val="00C50DCB"/>
    <w:rsid w:val="00C53AB6"/>
    <w:rsid w:val="00C53C5A"/>
    <w:rsid w:val="00C57EA7"/>
    <w:rsid w:val="00C65F80"/>
    <w:rsid w:val="00C70764"/>
    <w:rsid w:val="00C814EB"/>
    <w:rsid w:val="00C82E5D"/>
    <w:rsid w:val="00C85DAC"/>
    <w:rsid w:val="00C9065B"/>
    <w:rsid w:val="00C9517A"/>
    <w:rsid w:val="00CA25ED"/>
    <w:rsid w:val="00CA2DF4"/>
    <w:rsid w:val="00CA7452"/>
    <w:rsid w:val="00CB295D"/>
    <w:rsid w:val="00CB3471"/>
    <w:rsid w:val="00CB721F"/>
    <w:rsid w:val="00CC2800"/>
    <w:rsid w:val="00CD1442"/>
    <w:rsid w:val="00CE09ED"/>
    <w:rsid w:val="00CE4263"/>
    <w:rsid w:val="00CF0708"/>
    <w:rsid w:val="00CF5EF8"/>
    <w:rsid w:val="00D000A6"/>
    <w:rsid w:val="00D040C8"/>
    <w:rsid w:val="00D136F1"/>
    <w:rsid w:val="00D16275"/>
    <w:rsid w:val="00D16E55"/>
    <w:rsid w:val="00D2050C"/>
    <w:rsid w:val="00D2425F"/>
    <w:rsid w:val="00D32C74"/>
    <w:rsid w:val="00D34E7D"/>
    <w:rsid w:val="00D43550"/>
    <w:rsid w:val="00D44796"/>
    <w:rsid w:val="00D5330F"/>
    <w:rsid w:val="00D538A5"/>
    <w:rsid w:val="00D5779F"/>
    <w:rsid w:val="00D578ED"/>
    <w:rsid w:val="00D61710"/>
    <w:rsid w:val="00D61EC1"/>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DDFC7"/>
    <w:rsid w:val="00DE1819"/>
    <w:rsid w:val="00DE1990"/>
    <w:rsid w:val="00DE41A0"/>
    <w:rsid w:val="00DE5663"/>
    <w:rsid w:val="00DE5E6D"/>
    <w:rsid w:val="00DE6498"/>
    <w:rsid w:val="00DE6A5B"/>
    <w:rsid w:val="00DF6B74"/>
    <w:rsid w:val="00E02007"/>
    <w:rsid w:val="00E03DC6"/>
    <w:rsid w:val="00E1501C"/>
    <w:rsid w:val="00E15552"/>
    <w:rsid w:val="00E17C8C"/>
    <w:rsid w:val="00E17CDD"/>
    <w:rsid w:val="00E20ECD"/>
    <w:rsid w:val="00E257C7"/>
    <w:rsid w:val="00E27696"/>
    <w:rsid w:val="00E32F11"/>
    <w:rsid w:val="00E346E7"/>
    <w:rsid w:val="00E373FC"/>
    <w:rsid w:val="00E43CA6"/>
    <w:rsid w:val="00E50C2D"/>
    <w:rsid w:val="00E530A6"/>
    <w:rsid w:val="00E53173"/>
    <w:rsid w:val="00E53D26"/>
    <w:rsid w:val="00E65A2C"/>
    <w:rsid w:val="00E81E76"/>
    <w:rsid w:val="00E91871"/>
    <w:rsid w:val="00E92C2E"/>
    <w:rsid w:val="00E94612"/>
    <w:rsid w:val="00E975F2"/>
    <w:rsid w:val="00EA063C"/>
    <w:rsid w:val="00EB5419"/>
    <w:rsid w:val="00EB57FA"/>
    <w:rsid w:val="00EC2CA6"/>
    <w:rsid w:val="00EC4404"/>
    <w:rsid w:val="00EC7812"/>
    <w:rsid w:val="00ED6E3E"/>
    <w:rsid w:val="00EE3BEF"/>
    <w:rsid w:val="00EF4BD0"/>
    <w:rsid w:val="00EF592F"/>
    <w:rsid w:val="00EF61FA"/>
    <w:rsid w:val="00F0468E"/>
    <w:rsid w:val="00F11EE9"/>
    <w:rsid w:val="00F20CEE"/>
    <w:rsid w:val="00F22764"/>
    <w:rsid w:val="00F3002F"/>
    <w:rsid w:val="00F33DA1"/>
    <w:rsid w:val="00F3751C"/>
    <w:rsid w:val="00F4005D"/>
    <w:rsid w:val="00F42C73"/>
    <w:rsid w:val="00F502D7"/>
    <w:rsid w:val="00F6146C"/>
    <w:rsid w:val="00F62B0B"/>
    <w:rsid w:val="00F637D0"/>
    <w:rsid w:val="00F8221F"/>
    <w:rsid w:val="00F86266"/>
    <w:rsid w:val="00F97D0A"/>
    <w:rsid w:val="00FA61D8"/>
    <w:rsid w:val="00FA6C99"/>
    <w:rsid w:val="00FB2F8A"/>
    <w:rsid w:val="00FC0A8E"/>
    <w:rsid w:val="00FC5F0B"/>
    <w:rsid w:val="00FC6E35"/>
    <w:rsid w:val="00FD4FBD"/>
    <w:rsid w:val="00FD5819"/>
    <w:rsid w:val="00FE0A3D"/>
    <w:rsid w:val="00FE0C4A"/>
    <w:rsid w:val="00FE4292"/>
    <w:rsid w:val="00FE47DD"/>
    <w:rsid w:val="00FE616A"/>
    <w:rsid w:val="00FF044D"/>
    <w:rsid w:val="00FF450B"/>
    <w:rsid w:val="00FF45AA"/>
    <w:rsid w:val="00FF4E78"/>
    <w:rsid w:val="00FF6DDB"/>
    <w:rsid w:val="00FF6E40"/>
    <w:rsid w:val="010E8E0A"/>
    <w:rsid w:val="0174D9B9"/>
    <w:rsid w:val="019F3AA5"/>
    <w:rsid w:val="0226F84D"/>
    <w:rsid w:val="02AAD1C8"/>
    <w:rsid w:val="0303FDE1"/>
    <w:rsid w:val="04C11AE1"/>
    <w:rsid w:val="0539EC46"/>
    <w:rsid w:val="063B9EA3"/>
    <w:rsid w:val="072A09D4"/>
    <w:rsid w:val="07D76F04"/>
    <w:rsid w:val="09C2996C"/>
    <w:rsid w:val="0BBF0ABA"/>
    <w:rsid w:val="0BD34F15"/>
    <w:rsid w:val="0C0F2F28"/>
    <w:rsid w:val="0C7E43CA"/>
    <w:rsid w:val="0CC1BDA4"/>
    <w:rsid w:val="0D4D12DC"/>
    <w:rsid w:val="0DA26DED"/>
    <w:rsid w:val="0E6A2762"/>
    <w:rsid w:val="103AA93D"/>
    <w:rsid w:val="10DC6F8B"/>
    <w:rsid w:val="1182762C"/>
    <w:rsid w:val="11B754A7"/>
    <w:rsid w:val="13A1B193"/>
    <w:rsid w:val="148CB411"/>
    <w:rsid w:val="14AFE3FD"/>
    <w:rsid w:val="1524D95B"/>
    <w:rsid w:val="15250E99"/>
    <w:rsid w:val="153C22D9"/>
    <w:rsid w:val="17E925F4"/>
    <w:rsid w:val="1849EEFB"/>
    <w:rsid w:val="184F3F95"/>
    <w:rsid w:val="18C82D64"/>
    <w:rsid w:val="18E155C1"/>
    <w:rsid w:val="1B6274B0"/>
    <w:rsid w:val="1BCD9FF6"/>
    <w:rsid w:val="1BDF272B"/>
    <w:rsid w:val="1CDB69BE"/>
    <w:rsid w:val="1D7A419D"/>
    <w:rsid w:val="1DB52A1A"/>
    <w:rsid w:val="1E41DA9A"/>
    <w:rsid w:val="1E9C2545"/>
    <w:rsid w:val="1F2E2908"/>
    <w:rsid w:val="1FA9C6B6"/>
    <w:rsid w:val="217F7199"/>
    <w:rsid w:val="21904055"/>
    <w:rsid w:val="226685F8"/>
    <w:rsid w:val="22690844"/>
    <w:rsid w:val="24DE2D5B"/>
    <w:rsid w:val="264BF250"/>
    <w:rsid w:val="2668452F"/>
    <w:rsid w:val="2679FDBC"/>
    <w:rsid w:val="279AA642"/>
    <w:rsid w:val="27AF0B4D"/>
    <w:rsid w:val="282CD1CD"/>
    <w:rsid w:val="288453E4"/>
    <w:rsid w:val="289FE055"/>
    <w:rsid w:val="28BBE2F1"/>
    <w:rsid w:val="293DD74E"/>
    <w:rsid w:val="2C889EBD"/>
    <w:rsid w:val="2CA3B0D9"/>
    <w:rsid w:val="2CC42EE8"/>
    <w:rsid w:val="2DB5E733"/>
    <w:rsid w:val="2E1C18B9"/>
    <w:rsid w:val="2E5DCE4D"/>
    <w:rsid w:val="2E8C5CE7"/>
    <w:rsid w:val="2F2BE0A3"/>
    <w:rsid w:val="30380FC5"/>
    <w:rsid w:val="30FDFCD2"/>
    <w:rsid w:val="320A2E5C"/>
    <w:rsid w:val="3226452B"/>
    <w:rsid w:val="3299CD33"/>
    <w:rsid w:val="331C6663"/>
    <w:rsid w:val="3362A13B"/>
    <w:rsid w:val="33701A38"/>
    <w:rsid w:val="360DE0E1"/>
    <w:rsid w:val="36505F72"/>
    <w:rsid w:val="36BE963A"/>
    <w:rsid w:val="36BF5174"/>
    <w:rsid w:val="377C4ACA"/>
    <w:rsid w:val="378DC2CF"/>
    <w:rsid w:val="387B7712"/>
    <w:rsid w:val="3888D19D"/>
    <w:rsid w:val="392E4355"/>
    <w:rsid w:val="3982FCC7"/>
    <w:rsid w:val="3A159111"/>
    <w:rsid w:val="3A989C6C"/>
    <w:rsid w:val="3AD9BE5D"/>
    <w:rsid w:val="3B3F073A"/>
    <w:rsid w:val="3B5911B0"/>
    <w:rsid w:val="3C68776A"/>
    <w:rsid w:val="3D83DEBB"/>
    <w:rsid w:val="3F2EAC03"/>
    <w:rsid w:val="3FC016BA"/>
    <w:rsid w:val="41590631"/>
    <w:rsid w:val="43A3B3F0"/>
    <w:rsid w:val="43B1486E"/>
    <w:rsid w:val="43B2C064"/>
    <w:rsid w:val="43D577F4"/>
    <w:rsid w:val="44F37478"/>
    <w:rsid w:val="450DCBEA"/>
    <w:rsid w:val="473B517F"/>
    <w:rsid w:val="478EFD00"/>
    <w:rsid w:val="48A3BF43"/>
    <w:rsid w:val="4B2328FB"/>
    <w:rsid w:val="4C1FC3D6"/>
    <w:rsid w:val="4CED645E"/>
    <w:rsid w:val="4D8C017A"/>
    <w:rsid w:val="4E0032F4"/>
    <w:rsid w:val="4E962C02"/>
    <w:rsid w:val="4ECD91C4"/>
    <w:rsid w:val="4EE3B68C"/>
    <w:rsid w:val="4EF7EA78"/>
    <w:rsid w:val="50433A05"/>
    <w:rsid w:val="504704D8"/>
    <w:rsid w:val="50A5C60D"/>
    <w:rsid w:val="51350B54"/>
    <w:rsid w:val="51A671E4"/>
    <w:rsid w:val="51F221F3"/>
    <w:rsid w:val="5244883D"/>
    <w:rsid w:val="533C768A"/>
    <w:rsid w:val="537ADAC7"/>
    <w:rsid w:val="53FD3D21"/>
    <w:rsid w:val="5401F588"/>
    <w:rsid w:val="54102EA2"/>
    <w:rsid w:val="560A6E1B"/>
    <w:rsid w:val="567FF429"/>
    <w:rsid w:val="568AF80B"/>
    <w:rsid w:val="5753C26A"/>
    <w:rsid w:val="59715CE4"/>
    <w:rsid w:val="59AC22CE"/>
    <w:rsid w:val="59C7ECF6"/>
    <w:rsid w:val="59DC395B"/>
    <w:rsid w:val="59E0D66B"/>
    <w:rsid w:val="5AAD5C1F"/>
    <w:rsid w:val="5B15540A"/>
    <w:rsid w:val="5B7DC44D"/>
    <w:rsid w:val="5B85ECAC"/>
    <w:rsid w:val="5D81432D"/>
    <w:rsid w:val="5DC8A453"/>
    <w:rsid w:val="5E6D189A"/>
    <w:rsid w:val="5F1D138E"/>
    <w:rsid w:val="5F4DAAE7"/>
    <w:rsid w:val="5FC9CD45"/>
    <w:rsid w:val="60371540"/>
    <w:rsid w:val="60614B55"/>
    <w:rsid w:val="6096E203"/>
    <w:rsid w:val="60B8E3EF"/>
    <w:rsid w:val="611AF292"/>
    <w:rsid w:val="61F15F43"/>
    <w:rsid w:val="636EB602"/>
    <w:rsid w:val="6530F3D4"/>
    <w:rsid w:val="654168B1"/>
    <w:rsid w:val="65D999D5"/>
    <w:rsid w:val="66B6B807"/>
    <w:rsid w:val="67AC5D6B"/>
    <w:rsid w:val="6861667E"/>
    <w:rsid w:val="6874C163"/>
    <w:rsid w:val="6AEABD28"/>
    <w:rsid w:val="6BA0F008"/>
    <w:rsid w:val="6F1F7A83"/>
    <w:rsid w:val="6FA96700"/>
    <w:rsid w:val="709D832B"/>
    <w:rsid w:val="72629164"/>
    <w:rsid w:val="728E14A4"/>
    <w:rsid w:val="7355FB16"/>
    <w:rsid w:val="73DE2571"/>
    <w:rsid w:val="747ECB2B"/>
    <w:rsid w:val="7489AA77"/>
    <w:rsid w:val="74ADE9BF"/>
    <w:rsid w:val="74B24528"/>
    <w:rsid w:val="75550A41"/>
    <w:rsid w:val="75DAFDBB"/>
    <w:rsid w:val="75F844D6"/>
    <w:rsid w:val="76728119"/>
    <w:rsid w:val="76A5076B"/>
    <w:rsid w:val="76B0B50A"/>
    <w:rsid w:val="76EAD585"/>
    <w:rsid w:val="7776CE1C"/>
    <w:rsid w:val="77918D42"/>
    <w:rsid w:val="77B017D3"/>
    <w:rsid w:val="77C14B39"/>
    <w:rsid w:val="77C990E0"/>
    <w:rsid w:val="79E3EC6B"/>
    <w:rsid w:val="7A0594A0"/>
    <w:rsid w:val="7A184356"/>
    <w:rsid w:val="7A4CBBDA"/>
    <w:rsid w:val="7ACE1489"/>
    <w:rsid w:val="7AF8EBFB"/>
    <w:rsid w:val="7C10F02C"/>
    <w:rsid w:val="7C1BCE8D"/>
    <w:rsid w:val="7C2D18EF"/>
    <w:rsid w:val="7DCCE743"/>
    <w:rsid w:val="7E0656A8"/>
    <w:rsid w:val="7E566153"/>
    <w:rsid w:val="7E6D0E6D"/>
    <w:rsid w:val="7E9111CA"/>
    <w:rsid w:val="7E92D43F"/>
    <w:rsid w:val="7FD90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000A6"/>
    <w:pPr>
      <w:numPr>
        <w:numId w:val="23"/>
      </w:numPr>
      <w:tabs>
        <w:tab w:val="left" w:pos="360"/>
        <w:tab w:val="right" w:pos="10080"/>
      </w:tabs>
      <w:spacing w:after="0" w:line="240" w:lineRule="auto"/>
      <w:outlineLvl w:val="0"/>
    </w:pPr>
    <w:rPr>
      <w:rFonts w:ascii="Corbel" w:hAnsi="Corbel" w:eastAsiaTheme="minorEastAsia"/>
      <w:b/>
      <w:sz w:val="20"/>
      <w:szCs w:val="20"/>
    </w:rPr>
  </w:style>
  <w:style w:type="paragraph" w:styleId="Heading2">
    <w:name w:val="heading 2"/>
    <w:basedOn w:val="ListParagraph"/>
    <w:next w:val="Normal"/>
    <w:link w:val="Heading2Char"/>
    <w:uiPriority w:val="9"/>
    <w:unhideWhenUsed/>
    <w:qFormat/>
    <w:rsid w:val="00D000A6"/>
    <w:pPr>
      <w:numPr>
        <w:ilvl w:val="1"/>
        <w:numId w:val="23"/>
      </w:numPr>
      <w:spacing w:after="0" w:line="240" w:lineRule="auto"/>
      <w:outlineLvl w:val="1"/>
    </w:pPr>
    <w:rPr>
      <w:rFonts w:ascii="Corbel" w:hAnsi="Corbel" w:eastAsiaTheme="minorEastAsia"/>
      <w:b/>
      <w:sz w:val="20"/>
      <w:szCs w:val="24"/>
    </w:rPr>
  </w:style>
  <w:style w:type="paragraph" w:styleId="Heading3">
    <w:name w:val="heading 3"/>
    <w:basedOn w:val="Normal"/>
    <w:next w:val="Normal"/>
    <w:link w:val="Heading3Char"/>
    <w:uiPriority w:val="9"/>
    <w:unhideWhenUsed/>
    <w:qFormat/>
    <w:rsid w:val="00D000A6"/>
    <w:pPr>
      <w:keepNext/>
      <w:keepLines/>
      <w:numPr>
        <w:ilvl w:val="2"/>
        <w:numId w:val="23"/>
      </w:numPr>
      <w:spacing w:before="40" w:after="0" w:line="240"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3"/>
      </w:numPr>
      <w:spacing w:before="40" w:after="0" w:line="240" w:lineRule="auto"/>
      <w:outlineLvl w:val="3"/>
    </w:pPr>
    <w:rPr>
      <w:rFonts w:asciiTheme="majorHAnsi" w:hAnsiTheme="majorHAnsi" w:eastAsiaTheme="majorEastAsia"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3"/>
      </w:numPr>
      <w:spacing w:before="40" w:after="0" w:line="240" w:lineRule="auto"/>
      <w:outlineLvl w:val="4"/>
    </w:pPr>
    <w:rPr>
      <w:rFonts w:asciiTheme="majorHAnsi" w:hAnsiTheme="majorHAnsi" w:eastAsiaTheme="majorEastAsia"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3"/>
      </w:numPr>
      <w:spacing w:before="40" w:after="0" w:line="240" w:lineRule="auto"/>
      <w:outlineLvl w:val="5"/>
    </w:pPr>
    <w:rPr>
      <w:rFonts w:asciiTheme="majorHAnsi" w:hAnsiTheme="majorHAnsi" w:eastAsiaTheme="majorEastAsia"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3"/>
      </w:numPr>
      <w:spacing w:before="40" w:after="0" w:line="240" w:lineRule="auto"/>
      <w:outlineLvl w:val="6"/>
    </w:pPr>
    <w:rPr>
      <w:rFonts w:asciiTheme="majorHAnsi" w:hAnsiTheme="majorHAnsi" w:eastAsiaTheme="majorEastAsia"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3"/>
      </w:numPr>
      <w:spacing w:before="40" w:after="0" w:line="240" w:lineRule="auto"/>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3"/>
      </w:numPr>
      <w:spacing w:before="40" w:after="0" w:line="240" w:lineRule="auto"/>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styleId="Heading1Char" w:customStyle="1">
    <w:name w:val="Heading 1 Char"/>
    <w:basedOn w:val="DefaultParagraphFont"/>
    <w:link w:val="Heading1"/>
    <w:uiPriority w:val="9"/>
    <w:rsid w:val="00D000A6"/>
    <w:rPr>
      <w:rFonts w:ascii="Corbel" w:hAnsi="Corbel" w:eastAsiaTheme="minorEastAsia"/>
      <w:b/>
      <w:sz w:val="20"/>
      <w:szCs w:val="20"/>
    </w:rPr>
  </w:style>
  <w:style w:type="character" w:styleId="Heading2Char" w:customStyle="1">
    <w:name w:val="Heading 2 Char"/>
    <w:basedOn w:val="DefaultParagraphFont"/>
    <w:link w:val="Heading2"/>
    <w:uiPriority w:val="9"/>
    <w:rsid w:val="00D000A6"/>
    <w:rPr>
      <w:rFonts w:ascii="Corbel" w:hAnsi="Corbel" w:eastAsiaTheme="minorEastAsia"/>
      <w:b/>
      <w:sz w:val="20"/>
      <w:szCs w:val="24"/>
    </w:rPr>
  </w:style>
  <w:style w:type="character" w:styleId="Heading3Char" w:customStyle="1">
    <w:name w:val="Heading 3 Char"/>
    <w:basedOn w:val="DefaultParagraphFont"/>
    <w:link w:val="Heading3"/>
    <w:uiPriority w:val="9"/>
    <w:rsid w:val="00D000A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D000A6"/>
    <w:rPr>
      <w:rFonts w:asciiTheme="majorHAnsi" w:hAnsiTheme="majorHAnsi" w:eastAsiaTheme="majorEastAsia" w:cstheme="majorBidi"/>
      <w:i/>
      <w:iCs/>
      <w:color w:val="2E74B5" w:themeColor="accent1" w:themeShade="BF"/>
      <w:sz w:val="20"/>
      <w:szCs w:val="24"/>
    </w:rPr>
  </w:style>
  <w:style w:type="character" w:styleId="Heading5Char" w:customStyle="1">
    <w:name w:val="Heading 5 Char"/>
    <w:basedOn w:val="DefaultParagraphFont"/>
    <w:link w:val="Heading5"/>
    <w:uiPriority w:val="9"/>
    <w:semiHidden/>
    <w:rsid w:val="00D000A6"/>
    <w:rPr>
      <w:rFonts w:asciiTheme="majorHAnsi" w:hAnsiTheme="majorHAnsi" w:eastAsiaTheme="majorEastAsia" w:cstheme="majorBidi"/>
      <w:color w:val="2E74B5" w:themeColor="accent1" w:themeShade="BF"/>
      <w:sz w:val="20"/>
      <w:szCs w:val="24"/>
    </w:rPr>
  </w:style>
  <w:style w:type="character" w:styleId="Heading6Char" w:customStyle="1">
    <w:name w:val="Heading 6 Char"/>
    <w:basedOn w:val="DefaultParagraphFont"/>
    <w:link w:val="Heading6"/>
    <w:uiPriority w:val="9"/>
    <w:semiHidden/>
    <w:rsid w:val="00D000A6"/>
    <w:rPr>
      <w:rFonts w:asciiTheme="majorHAnsi" w:hAnsiTheme="majorHAnsi" w:eastAsiaTheme="majorEastAsia" w:cstheme="majorBidi"/>
      <w:color w:val="1F4D78" w:themeColor="accent1" w:themeShade="7F"/>
      <w:sz w:val="20"/>
      <w:szCs w:val="24"/>
    </w:rPr>
  </w:style>
  <w:style w:type="character" w:styleId="Heading7Char" w:customStyle="1">
    <w:name w:val="Heading 7 Char"/>
    <w:basedOn w:val="DefaultParagraphFont"/>
    <w:link w:val="Heading7"/>
    <w:uiPriority w:val="9"/>
    <w:semiHidden/>
    <w:rsid w:val="00D000A6"/>
    <w:rPr>
      <w:rFonts w:asciiTheme="majorHAnsi" w:hAnsiTheme="majorHAnsi" w:eastAsiaTheme="majorEastAsia" w:cstheme="majorBidi"/>
      <w:i/>
      <w:iCs/>
      <w:color w:val="1F4D78" w:themeColor="accent1" w:themeShade="7F"/>
      <w:sz w:val="20"/>
      <w:szCs w:val="24"/>
    </w:rPr>
  </w:style>
  <w:style w:type="character" w:styleId="Heading8Char" w:customStyle="1">
    <w:name w:val="Heading 8 Char"/>
    <w:basedOn w:val="DefaultParagraphFont"/>
    <w:link w:val="Heading8"/>
    <w:uiPriority w:val="9"/>
    <w:semiHidden/>
    <w:rsid w:val="00D000A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000A6"/>
    <w:rPr>
      <w:rFonts w:asciiTheme="majorHAnsi" w:hAnsiTheme="majorHAnsi" w:eastAsiaTheme="majorEastAsia"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styleId="paragraph" w:customStyle="1">
    <w:name w:val="paragraph"/>
    <w:basedOn w:val="Normal"/>
    <w:rsid w:val="002D1F37"/>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2D1F37"/>
  </w:style>
  <w:style w:type="character" w:styleId="apple-converted-space" w:customStyle="1">
    <w:name w:val="apple-converted-space"/>
    <w:basedOn w:val="DefaultParagraphFont"/>
    <w:rsid w:val="002D1F37"/>
  </w:style>
  <w:style w:type="character" w:styleId="eop" w:customStyle="1">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914">
      <w:bodyDiv w:val="1"/>
      <w:marLeft w:val="0"/>
      <w:marRight w:val="0"/>
      <w:marTop w:val="0"/>
      <w:marBottom w:val="0"/>
      <w:divBdr>
        <w:top w:val="none" w:sz="0" w:space="0" w:color="auto"/>
        <w:left w:val="none" w:sz="0" w:space="0" w:color="auto"/>
        <w:bottom w:val="none" w:sz="0" w:space="0" w:color="auto"/>
        <w:right w:val="none" w:sz="0" w:space="0" w:color="auto"/>
      </w:divBdr>
    </w:div>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830608383">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088116135">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2830900">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susm.zoom.us/j/83945762251"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055CB-2A34-40D6-B83E-85B7B3D0E900}">
  <ds:schemaRefs>
    <ds:schemaRef ds:uri="http://schemas.microsoft.com/office/2006/metadata/properties"/>
    <ds:schemaRef ds:uri="http://schemas.microsoft.com/office/2006/documentManagement/types"/>
    <ds:schemaRef ds:uri="http://www.w3.org/XML/1998/namespace"/>
    <ds:schemaRef ds:uri="63fffb38-e5a5-4349-b828-9d1015bbc335"/>
    <ds:schemaRef ds:uri="http://schemas.microsoft.com/office/infopath/2007/PartnerControls"/>
    <ds:schemaRef ds:uri="http://schemas.openxmlformats.org/package/2006/metadata/core-properties"/>
    <ds:schemaRef ds:uri="http://purl.org/dc/dcmitype/"/>
    <ds:schemaRef ds:uri="http://purl.org/dc/elements/1.1/"/>
    <ds:schemaRef ds:uri="f3aea98f-8b24-42e8-b2f1-2b4ba73281a3"/>
    <ds:schemaRef ds:uri="http://purl.org/dc/terms/"/>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4.xml><?xml version="1.0" encoding="utf-8"?>
<ds:datastoreItem xmlns:ds="http://schemas.openxmlformats.org/officeDocument/2006/customXml" ds:itemID="{6093B1CA-7B0F-41D5-BF00-37651EEB51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Sarah Jayyousi</cp:lastModifiedBy>
  <cp:revision>3</cp:revision>
  <cp:lastPrinted>2019-03-20T16:18:00Z</cp:lastPrinted>
  <dcterms:created xsi:type="dcterms:W3CDTF">2022-12-14T23:01:00Z</dcterms:created>
  <dcterms:modified xsi:type="dcterms:W3CDTF">2022-12-18T17:51:50Z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GrammarlyDocumentId">
    <vt:lpwstr>9bff92c1a56779bafe8b693a2c6131fce3fe77944f4738a5d8ed49bd0410e843</vt:lpwstr>
  </property>
</Properties>
</file>