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64CB25C9" w:rsidR="005164D5" w:rsidRPr="00212C87" w:rsidRDefault="005164D5" w:rsidP="0084589C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35791216" w14:textId="62E696F8" w:rsidR="00B107D4" w:rsidRDefault="00C02C01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MINUTES (Approved)</w:t>
      </w:r>
      <w:r w:rsidR="007633D9">
        <w:rPr>
          <w:rFonts w:ascii="Corbel" w:hAnsi="Corbel"/>
        </w:rPr>
        <w:t xml:space="preserve"> </w:t>
      </w:r>
      <w:bookmarkStart w:id="0" w:name="_GoBack"/>
      <w:bookmarkEnd w:id="0"/>
    </w:p>
    <w:p w14:paraId="56F30442" w14:textId="3B18BA72" w:rsidR="005164D5" w:rsidRPr="00212C87" w:rsidRDefault="00345034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February 6</w:t>
      </w:r>
      <w:r w:rsidR="00202A65">
        <w:rPr>
          <w:rFonts w:ascii="Corbel" w:hAnsi="Corbel"/>
        </w:rPr>
        <w:t>, 2018</w:t>
      </w:r>
    </w:p>
    <w:p w14:paraId="0C318E02" w14:textId="5373A6EF" w:rsidR="005164D5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1:30 - 2:45 PM in UNIV 449</w:t>
      </w:r>
    </w:p>
    <w:p w14:paraId="43F738EF" w14:textId="77777777" w:rsidR="005164D5" w:rsidRPr="00212C87" w:rsidRDefault="005164D5" w:rsidP="0084589C">
      <w:pPr>
        <w:jc w:val="center"/>
        <w:rPr>
          <w:rFonts w:ascii="Corbel" w:hAnsi="Corbel"/>
        </w:rPr>
      </w:pP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02A65" w14:paraId="164F2A6A" w14:textId="77777777" w:rsidTr="00246B51">
        <w:tc>
          <w:tcPr>
            <w:tcW w:w="576" w:type="dxa"/>
            <w:vAlign w:val="center"/>
          </w:tcPr>
          <w:p w14:paraId="71EE8C62" w14:textId="2ED4B26D" w:rsidR="005164D5" w:rsidRPr="00202A65" w:rsidRDefault="00484650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4E88AA79" w14:textId="77777777" w:rsidR="005917B7" w:rsidRPr="00202A65" w:rsidRDefault="001D41A4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 xml:space="preserve">Pat Stall, 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Director</w:t>
            </w:r>
          </w:p>
          <w:p w14:paraId="308951C1" w14:textId="15E7C097" w:rsidR="005164D5" w:rsidRPr="00202A65" w:rsidRDefault="001D41A4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18BB6D58" w:rsidR="005164D5" w:rsidRPr="00202A65" w:rsidRDefault="005164D5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896" w:type="dxa"/>
          </w:tcPr>
          <w:p w14:paraId="358EF8BC" w14:textId="4EC6E8F8" w:rsidR="005164D5" w:rsidRPr="00202A65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Lorna Kendrick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, Director</w:t>
            </w:r>
          </w:p>
          <w:p w14:paraId="678C8ECD" w14:textId="2ED79D30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School of Nursing</w:t>
            </w:r>
          </w:p>
        </w:tc>
      </w:tr>
      <w:tr w:rsidR="006F2CB3" w:rsidRPr="00202A65" w14:paraId="73804AEA" w14:textId="77777777" w:rsidTr="00246B51">
        <w:tc>
          <w:tcPr>
            <w:tcW w:w="576" w:type="dxa"/>
            <w:vAlign w:val="center"/>
          </w:tcPr>
          <w:p w14:paraId="761AD31C" w14:textId="7197A2FE" w:rsidR="005917B7" w:rsidRPr="00202A65" w:rsidRDefault="0081360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4510A507" w14:textId="77777777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Moses Ochanji, Associate Director</w:t>
            </w:r>
          </w:p>
          <w:p w14:paraId="18AF6703" w14:textId="6D05BF06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17F404A3" w:rsidR="005917B7" w:rsidRPr="00202A65" w:rsidRDefault="000B7B7D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3A47D820" w14:textId="4F930B53" w:rsidR="005917B7" w:rsidRPr="00202A65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Amy Carney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, Associate Director</w:t>
            </w:r>
          </w:p>
          <w:p w14:paraId="7E21D89F" w14:textId="713B1D9C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School of Nursing</w:t>
            </w:r>
          </w:p>
        </w:tc>
      </w:tr>
      <w:tr w:rsidR="006F2CB3" w:rsidRPr="00202A65" w14:paraId="43B99659" w14:textId="77777777" w:rsidTr="00246B51">
        <w:tc>
          <w:tcPr>
            <w:tcW w:w="576" w:type="dxa"/>
            <w:vAlign w:val="center"/>
          </w:tcPr>
          <w:p w14:paraId="1BC6D64A" w14:textId="4B644B9D" w:rsidR="005917B7" w:rsidRPr="00202A65" w:rsidRDefault="00D4603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107E3B60" w14:textId="1BB4914C" w:rsidR="005917B7" w:rsidRPr="00202A65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Teru Toyokawa,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 xml:space="preserve"> Director</w:t>
            </w:r>
          </w:p>
          <w:p w14:paraId="1FABB2AE" w14:textId="21D82B44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Human Development Department</w:t>
            </w:r>
          </w:p>
        </w:tc>
        <w:tc>
          <w:tcPr>
            <w:tcW w:w="576" w:type="dxa"/>
            <w:vAlign w:val="center"/>
          </w:tcPr>
          <w:p w14:paraId="48860056" w14:textId="24526C88" w:rsidR="005917B7" w:rsidRPr="00202A65" w:rsidRDefault="004C64AA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03EBEFA6" w14:textId="77777777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Emmanuel Iyiegbuniwe, Director</w:t>
            </w:r>
          </w:p>
          <w:p w14:paraId="3617A249" w14:textId="0D555E18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Public Health Program</w:t>
            </w:r>
          </w:p>
        </w:tc>
      </w:tr>
      <w:tr w:rsidR="006F2CB3" w:rsidRPr="00202A65" w14:paraId="104ABB7C" w14:textId="77777777" w:rsidTr="00246B51">
        <w:tc>
          <w:tcPr>
            <w:tcW w:w="576" w:type="dxa"/>
            <w:vAlign w:val="center"/>
          </w:tcPr>
          <w:p w14:paraId="41C9A747" w14:textId="5E68B293" w:rsidR="005917B7" w:rsidRPr="00202A65" w:rsidRDefault="0081360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1CB753B5" w14:textId="77777777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Jeff Nessler, Chair</w:t>
            </w:r>
          </w:p>
          <w:p w14:paraId="2CD90810" w14:textId="338975EF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Kinesiology Department</w:t>
            </w:r>
          </w:p>
        </w:tc>
        <w:tc>
          <w:tcPr>
            <w:tcW w:w="576" w:type="dxa"/>
            <w:vAlign w:val="center"/>
          </w:tcPr>
          <w:p w14:paraId="25099C2A" w14:textId="0762A242" w:rsidR="005917B7" w:rsidRPr="00202A65" w:rsidRDefault="000B7B7D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1F076755" w14:textId="77777777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Janet Powell, Dean</w:t>
            </w:r>
          </w:p>
          <w:p w14:paraId="70232B8D" w14:textId="7A13EC96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CEHHS</w:t>
            </w:r>
          </w:p>
        </w:tc>
      </w:tr>
      <w:tr w:rsidR="006F2CB3" w:rsidRPr="00202A65" w14:paraId="5868E23C" w14:textId="77777777" w:rsidTr="00246B51">
        <w:tc>
          <w:tcPr>
            <w:tcW w:w="576" w:type="dxa"/>
            <w:vAlign w:val="center"/>
          </w:tcPr>
          <w:p w14:paraId="1E072FE2" w14:textId="2E1C1FE9" w:rsidR="005917B7" w:rsidRPr="00202A65" w:rsidRDefault="000B7B7D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7097BEDC" w14:textId="77777777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Blake Beecher, Chair</w:t>
            </w:r>
          </w:p>
          <w:p w14:paraId="17AA5945" w14:textId="3B7E1FD3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Social Work Department</w:t>
            </w:r>
          </w:p>
        </w:tc>
        <w:tc>
          <w:tcPr>
            <w:tcW w:w="576" w:type="dxa"/>
            <w:vAlign w:val="center"/>
          </w:tcPr>
          <w:p w14:paraId="56A55B7F" w14:textId="6DF76490" w:rsidR="005917B7" w:rsidRPr="00202A65" w:rsidRDefault="000B7B7D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696825FC" w14:textId="62C23A29" w:rsidR="005917B7" w:rsidRPr="00202A65" w:rsidRDefault="00202A65" w:rsidP="005917B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Deborah Kristan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, Associate Dean</w:t>
            </w:r>
          </w:p>
          <w:p w14:paraId="14C4AE8C" w14:textId="5B86192D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CEHHS</w:t>
            </w:r>
          </w:p>
        </w:tc>
      </w:tr>
      <w:tr w:rsidR="006F2CB3" w:rsidRPr="00202A65" w14:paraId="61261B9A" w14:textId="77777777" w:rsidTr="00246B51">
        <w:tc>
          <w:tcPr>
            <w:tcW w:w="576" w:type="dxa"/>
            <w:vAlign w:val="center"/>
          </w:tcPr>
          <w:p w14:paraId="4ABC0C89" w14:textId="61B59C6D" w:rsidR="005917B7" w:rsidRPr="00202A65" w:rsidRDefault="00D4603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18E54E0F" w14:textId="737AA978" w:rsidR="005917B7" w:rsidRPr="00202A65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Lori Heisler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, Chair</w:t>
            </w:r>
          </w:p>
          <w:p w14:paraId="21F1D54F" w14:textId="2F02B507" w:rsidR="005917B7" w:rsidRPr="00202A65" w:rsidRDefault="0063547B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Speech-Language Pathology Depart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ment</w:t>
            </w:r>
          </w:p>
        </w:tc>
        <w:tc>
          <w:tcPr>
            <w:tcW w:w="576" w:type="dxa"/>
            <w:vAlign w:val="center"/>
          </w:tcPr>
          <w:p w14:paraId="362FCA74" w14:textId="46D9D70E" w:rsidR="005917B7" w:rsidRPr="00202A65" w:rsidRDefault="000B7B7D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4280AB04" w14:textId="77777777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Shannon Cody, Director</w:t>
            </w:r>
          </w:p>
          <w:p w14:paraId="2B39BD76" w14:textId="5D2D7FDC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CEHHS Student Services</w:t>
            </w:r>
          </w:p>
        </w:tc>
      </w:tr>
    </w:tbl>
    <w:p w14:paraId="502B98A1" w14:textId="77777777" w:rsidR="00D04942" w:rsidRPr="00202A65" w:rsidRDefault="00D04942" w:rsidP="0084589C">
      <w:pPr>
        <w:rPr>
          <w:rFonts w:ascii="Corbel" w:hAnsi="Corbel"/>
          <w:sz w:val="22"/>
          <w:szCs w:val="22"/>
        </w:rPr>
      </w:pPr>
    </w:p>
    <w:p w14:paraId="338B34CD" w14:textId="195F5B3E" w:rsidR="00D04942" w:rsidRPr="00202A65" w:rsidRDefault="00D04942" w:rsidP="0084589C">
      <w:pPr>
        <w:rPr>
          <w:rFonts w:ascii="Corbel" w:hAnsi="Corbel"/>
          <w:sz w:val="22"/>
          <w:szCs w:val="22"/>
        </w:rPr>
      </w:pPr>
      <w:r w:rsidRPr="00202A65">
        <w:rPr>
          <w:rFonts w:ascii="Corbel" w:hAnsi="Corbel"/>
          <w:sz w:val="22"/>
          <w:szCs w:val="22"/>
        </w:rPr>
        <w:t>Guest</w:t>
      </w:r>
      <w:r w:rsidR="0063547B" w:rsidRPr="00202A65">
        <w:rPr>
          <w:rFonts w:ascii="Corbel" w:hAnsi="Corbel"/>
          <w:sz w:val="22"/>
          <w:szCs w:val="22"/>
        </w:rPr>
        <w:t>(s)</w:t>
      </w:r>
      <w:r w:rsidRPr="00202A65">
        <w:rPr>
          <w:rFonts w:ascii="Corbel" w:hAnsi="Corbel"/>
          <w:sz w:val="22"/>
          <w:szCs w:val="22"/>
        </w:rPr>
        <w:t xml:space="preserve">: </w:t>
      </w:r>
      <w:r w:rsidR="00484650">
        <w:rPr>
          <w:rFonts w:ascii="Corbel" w:hAnsi="Corbel"/>
          <w:sz w:val="22"/>
          <w:szCs w:val="22"/>
        </w:rPr>
        <w:t xml:space="preserve">Mike Schroder </w:t>
      </w:r>
    </w:p>
    <w:p w14:paraId="593D71C3" w14:textId="77777777" w:rsidR="0084589C" w:rsidRPr="00202A65" w:rsidRDefault="0084589C" w:rsidP="0063547B">
      <w:pPr>
        <w:rPr>
          <w:rFonts w:ascii="Corbel" w:hAnsi="Corbel"/>
          <w:sz w:val="22"/>
          <w:szCs w:val="22"/>
        </w:rPr>
      </w:pPr>
    </w:p>
    <w:p w14:paraId="25423064" w14:textId="77777777" w:rsidR="0084589C" w:rsidRPr="00202A65" w:rsidRDefault="0084589C" w:rsidP="0084589C">
      <w:pPr>
        <w:rPr>
          <w:rFonts w:ascii="Corbel" w:hAnsi="Corbel"/>
          <w:sz w:val="22"/>
          <w:szCs w:val="22"/>
        </w:rPr>
      </w:pPr>
    </w:p>
    <w:p w14:paraId="367706BD" w14:textId="63FE0715" w:rsidR="00BC7384" w:rsidRPr="00202A65" w:rsidRDefault="00246B51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202A65">
        <w:rPr>
          <w:rFonts w:ascii="Corbel" w:hAnsi="Corbel"/>
          <w:sz w:val="22"/>
          <w:szCs w:val="22"/>
        </w:rPr>
        <w:t>Approval of Agenda</w:t>
      </w:r>
      <w:r w:rsidRPr="00202A65">
        <w:rPr>
          <w:rFonts w:ascii="Corbel" w:hAnsi="Corbel"/>
          <w:sz w:val="22"/>
          <w:szCs w:val="22"/>
        </w:rPr>
        <w:tab/>
        <w:t>(Powell)</w:t>
      </w:r>
    </w:p>
    <w:p w14:paraId="4BA3DF77" w14:textId="3614ED9B" w:rsidR="00301F5B" w:rsidRPr="00202A65" w:rsidRDefault="00106E14" w:rsidP="00202A65">
      <w:pPr>
        <w:pStyle w:val="ListParagraph"/>
        <w:numPr>
          <w:ilvl w:val="0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Approved. </w:t>
      </w:r>
    </w:p>
    <w:p w14:paraId="4017F239" w14:textId="77777777" w:rsidR="00235F54" w:rsidRPr="00202A65" w:rsidRDefault="00235F54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71B44062" w14:textId="77777777" w:rsidR="00235F54" w:rsidRPr="00202A65" w:rsidRDefault="00235F54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77472B0A" w14:textId="5A08BE84" w:rsidR="0084589C" w:rsidRPr="00202A65" w:rsidRDefault="0084589C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202A65">
        <w:rPr>
          <w:rFonts w:ascii="Corbel" w:hAnsi="Corbel"/>
          <w:sz w:val="22"/>
          <w:szCs w:val="22"/>
        </w:rPr>
        <w:t xml:space="preserve">Approval of </w:t>
      </w:r>
      <w:r w:rsidR="00246B51" w:rsidRPr="00202A65">
        <w:rPr>
          <w:rFonts w:ascii="Corbel" w:hAnsi="Corbel"/>
          <w:sz w:val="22"/>
          <w:szCs w:val="22"/>
        </w:rPr>
        <w:t>Minutes</w:t>
      </w:r>
      <w:r w:rsidR="00202A65">
        <w:rPr>
          <w:rFonts w:ascii="Corbel" w:hAnsi="Corbel"/>
          <w:sz w:val="22"/>
          <w:szCs w:val="22"/>
        </w:rPr>
        <w:t xml:space="preserve"> from Dec. 5, 2017 </w:t>
      </w:r>
      <w:r w:rsidR="009F6928" w:rsidRPr="00202A65">
        <w:rPr>
          <w:rFonts w:ascii="Corbel" w:hAnsi="Corbel"/>
          <w:sz w:val="22"/>
          <w:szCs w:val="22"/>
        </w:rPr>
        <w:tab/>
        <w:t>(Powell)</w:t>
      </w:r>
    </w:p>
    <w:p w14:paraId="004B201D" w14:textId="6525FCFA" w:rsidR="0084589C" w:rsidRPr="00202A65" w:rsidRDefault="00473B16" w:rsidP="00202A65">
      <w:pPr>
        <w:pStyle w:val="ListParagraph"/>
        <w:numPr>
          <w:ilvl w:val="0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</w:t>
      </w:r>
      <w:r w:rsidR="004C64AA">
        <w:rPr>
          <w:rFonts w:ascii="Corbel" w:hAnsi="Corbel"/>
          <w:sz w:val="22"/>
          <w:szCs w:val="22"/>
        </w:rPr>
        <w:t xml:space="preserve">pproved. </w:t>
      </w:r>
    </w:p>
    <w:p w14:paraId="2B16DAFA" w14:textId="77777777" w:rsidR="00235F54" w:rsidRPr="00202A65" w:rsidRDefault="00235F54" w:rsidP="00145D7A">
      <w:pPr>
        <w:ind w:left="540" w:hanging="540"/>
        <w:rPr>
          <w:rFonts w:ascii="Corbel" w:hAnsi="Corbel"/>
          <w:sz w:val="22"/>
          <w:szCs w:val="22"/>
        </w:rPr>
      </w:pPr>
    </w:p>
    <w:p w14:paraId="26DB678A" w14:textId="77777777" w:rsidR="00235F54" w:rsidRPr="00202A65" w:rsidRDefault="00235F54" w:rsidP="00145D7A">
      <w:pPr>
        <w:ind w:left="540" w:hanging="540"/>
        <w:rPr>
          <w:rFonts w:ascii="Corbel" w:hAnsi="Corbel"/>
          <w:sz w:val="22"/>
          <w:szCs w:val="22"/>
        </w:rPr>
      </w:pPr>
    </w:p>
    <w:p w14:paraId="5D1BA737" w14:textId="05B7D515" w:rsidR="0084589C" w:rsidRPr="00202A65" w:rsidRDefault="00345034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EL/CEHHS </w:t>
      </w:r>
      <w:r w:rsidR="008249AA">
        <w:rPr>
          <w:rFonts w:ascii="Corbel" w:hAnsi="Corbel"/>
          <w:sz w:val="22"/>
          <w:szCs w:val="22"/>
        </w:rPr>
        <w:t xml:space="preserve">BUDGET </w:t>
      </w:r>
      <w:r w:rsidR="009F6928" w:rsidRPr="00202A65">
        <w:rPr>
          <w:rFonts w:ascii="Corbel" w:hAnsi="Corbel"/>
          <w:sz w:val="22"/>
          <w:szCs w:val="22"/>
        </w:rPr>
        <w:tab/>
      </w:r>
      <w:r w:rsidR="00145D7A" w:rsidRPr="00202A65">
        <w:rPr>
          <w:rFonts w:ascii="Corbel" w:hAnsi="Corbel"/>
          <w:sz w:val="22"/>
          <w:szCs w:val="22"/>
        </w:rPr>
        <w:t>(</w:t>
      </w:r>
      <w:r>
        <w:rPr>
          <w:rFonts w:ascii="Corbel" w:hAnsi="Corbel"/>
          <w:sz w:val="22"/>
          <w:szCs w:val="22"/>
        </w:rPr>
        <w:t>Mike Schroder</w:t>
      </w:r>
      <w:r w:rsidR="009F6928" w:rsidRPr="00202A65">
        <w:rPr>
          <w:rFonts w:ascii="Corbel" w:hAnsi="Corbel"/>
          <w:sz w:val="22"/>
          <w:szCs w:val="22"/>
        </w:rPr>
        <w:t>)</w:t>
      </w:r>
    </w:p>
    <w:p w14:paraId="607986FA" w14:textId="77777777" w:rsidR="00F51A69" w:rsidRPr="00202A65" w:rsidRDefault="00F51A69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4A1FCDE2" w14:textId="10C44AEC" w:rsidR="00235F54" w:rsidRDefault="002E7BE9" w:rsidP="00345034">
      <w:pPr>
        <w:pStyle w:val="ListParagraph"/>
        <w:numPr>
          <w:ilvl w:val="0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Accreditation / WASC is not being referred to</w:t>
      </w:r>
      <w:r w:rsidR="00FF10D0">
        <w:rPr>
          <w:rFonts w:ascii="Corbel" w:hAnsi="Corbel"/>
          <w:sz w:val="22"/>
          <w:szCs w:val="22"/>
        </w:rPr>
        <w:t xml:space="preserve"> in this discussion</w:t>
      </w:r>
    </w:p>
    <w:p w14:paraId="0724270F" w14:textId="723FF9A7" w:rsidR="002E7BE9" w:rsidRDefault="002E7BE9" w:rsidP="00345034">
      <w:pPr>
        <w:pStyle w:val="ListParagraph"/>
        <w:numPr>
          <w:ilvl w:val="0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Overall, accountability and </w:t>
      </w:r>
      <w:r w:rsidR="0000128D">
        <w:rPr>
          <w:rFonts w:ascii="Corbel" w:hAnsi="Corbel"/>
          <w:sz w:val="22"/>
          <w:szCs w:val="22"/>
        </w:rPr>
        <w:t>responsibility</w:t>
      </w:r>
      <w:r>
        <w:rPr>
          <w:rFonts w:ascii="Corbel" w:hAnsi="Corbel"/>
          <w:sz w:val="22"/>
          <w:szCs w:val="22"/>
        </w:rPr>
        <w:t xml:space="preserve"> fiscal </w:t>
      </w:r>
      <w:r w:rsidR="002914C3">
        <w:rPr>
          <w:rFonts w:ascii="Corbel" w:hAnsi="Corbel"/>
          <w:sz w:val="22"/>
          <w:szCs w:val="22"/>
        </w:rPr>
        <w:t>authority</w:t>
      </w:r>
      <w:r>
        <w:rPr>
          <w:rFonts w:ascii="Corbel" w:hAnsi="Corbel"/>
          <w:sz w:val="22"/>
          <w:szCs w:val="22"/>
        </w:rPr>
        <w:t xml:space="preserve"> of self-support programs. </w:t>
      </w:r>
      <w:r w:rsidR="007763D7">
        <w:rPr>
          <w:rFonts w:ascii="Corbel" w:hAnsi="Corbel"/>
          <w:sz w:val="22"/>
          <w:szCs w:val="22"/>
        </w:rPr>
        <w:t xml:space="preserve">Fiscal </w:t>
      </w:r>
      <w:r w:rsidR="00A51FE4">
        <w:rPr>
          <w:rFonts w:ascii="Corbel" w:hAnsi="Corbel"/>
          <w:sz w:val="22"/>
          <w:szCs w:val="22"/>
        </w:rPr>
        <w:t>sustainability</w:t>
      </w:r>
      <w:r w:rsidR="007763D7">
        <w:rPr>
          <w:rFonts w:ascii="Corbel" w:hAnsi="Corbel"/>
          <w:sz w:val="22"/>
          <w:szCs w:val="22"/>
        </w:rPr>
        <w:t xml:space="preserve"> or viability of program Mike </w:t>
      </w:r>
      <w:r w:rsidR="00FF10D0">
        <w:rPr>
          <w:rFonts w:ascii="Corbel" w:hAnsi="Corbel"/>
          <w:sz w:val="22"/>
          <w:szCs w:val="22"/>
        </w:rPr>
        <w:t xml:space="preserve">Schroder </w:t>
      </w:r>
      <w:r w:rsidR="007763D7">
        <w:rPr>
          <w:rFonts w:ascii="Corbel" w:hAnsi="Corbel"/>
          <w:sz w:val="22"/>
          <w:szCs w:val="22"/>
        </w:rPr>
        <w:t xml:space="preserve">makes decisions </w:t>
      </w:r>
    </w:p>
    <w:p w14:paraId="3551EFE8" w14:textId="7931025C" w:rsidR="0000128D" w:rsidRDefault="00D31F5C" w:rsidP="00345034">
      <w:pPr>
        <w:pStyle w:val="ListParagraph"/>
        <w:numPr>
          <w:ilvl w:val="0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EL currently </w:t>
      </w:r>
      <w:r w:rsidR="00FF10D0">
        <w:rPr>
          <w:rFonts w:ascii="Corbel" w:hAnsi="Corbel"/>
          <w:sz w:val="22"/>
          <w:szCs w:val="22"/>
        </w:rPr>
        <w:t>uses an ALL</w:t>
      </w:r>
      <w:r w:rsidR="0000128D">
        <w:rPr>
          <w:rFonts w:ascii="Corbel" w:hAnsi="Corbel"/>
          <w:sz w:val="22"/>
          <w:szCs w:val="22"/>
        </w:rPr>
        <w:t xml:space="preserve"> </w:t>
      </w:r>
      <w:r w:rsidR="00FF10D0">
        <w:rPr>
          <w:rFonts w:ascii="Corbel" w:hAnsi="Corbel"/>
          <w:sz w:val="22"/>
          <w:szCs w:val="22"/>
        </w:rPr>
        <w:t>FUND budgeting model approach</w:t>
      </w:r>
    </w:p>
    <w:p w14:paraId="1DF73B01" w14:textId="35AA0035" w:rsidR="0000128D" w:rsidRDefault="0000128D" w:rsidP="00345034">
      <w:pPr>
        <w:pStyle w:val="ListParagraph"/>
        <w:numPr>
          <w:ilvl w:val="0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Moving forward, </w:t>
      </w:r>
      <w:r w:rsidR="00FF10D0">
        <w:rPr>
          <w:rFonts w:ascii="Corbel" w:hAnsi="Corbel"/>
          <w:sz w:val="22"/>
          <w:szCs w:val="22"/>
        </w:rPr>
        <w:t xml:space="preserve">they will treat </w:t>
      </w:r>
      <w:r>
        <w:rPr>
          <w:rFonts w:ascii="Corbel" w:hAnsi="Corbel"/>
          <w:sz w:val="22"/>
          <w:szCs w:val="22"/>
        </w:rPr>
        <w:t>each budget individually. Enrol</w:t>
      </w:r>
      <w:r w:rsidR="00222FA9">
        <w:rPr>
          <w:rFonts w:ascii="Corbel" w:hAnsi="Corbel"/>
          <w:sz w:val="22"/>
          <w:szCs w:val="22"/>
        </w:rPr>
        <w:t>l</w:t>
      </w:r>
      <w:r>
        <w:rPr>
          <w:rFonts w:ascii="Corbel" w:hAnsi="Corbel"/>
          <w:sz w:val="22"/>
          <w:szCs w:val="22"/>
        </w:rPr>
        <w:t xml:space="preserve">ment and tuition </w:t>
      </w:r>
      <w:r w:rsidR="00FF10D0">
        <w:rPr>
          <w:rFonts w:ascii="Corbel" w:hAnsi="Corbel"/>
          <w:sz w:val="22"/>
          <w:szCs w:val="22"/>
        </w:rPr>
        <w:t xml:space="preserve">will </w:t>
      </w:r>
      <w:r>
        <w:rPr>
          <w:rFonts w:ascii="Corbel" w:hAnsi="Corbel"/>
          <w:sz w:val="22"/>
          <w:szCs w:val="22"/>
        </w:rPr>
        <w:t>need to cover all expenses</w:t>
      </w:r>
      <w:r w:rsidR="009275C1">
        <w:rPr>
          <w:rFonts w:ascii="Corbel" w:hAnsi="Corbel"/>
          <w:sz w:val="22"/>
          <w:szCs w:val="22"/>
        </w:rPr>
        <w:t>, including</w:t>
      </w:r>
      <w:r>
        <w:rPr>
          <w:rFonts w:ascii="Corbel" w:hAnsi="Corbel"/>
          <w:sz w:val="22"/>
          <w:szCs w:val="22"/>
        </w:rPr>
        <w:t xml:space="preserve"> </w:t>
      </w:r>
      <w:r w:rsidR="00222FA9">
        <w:rPr>
          <w:rFonts w:ascii="Corbel" w:hAnsi="Corbel"/>
          <w:sz w:val="22"/>
          <w:szCs w:val="22"/>
        </w:rPr>
        <w:t>IDC and component piece</w:t>
      </w:r>
      <w:r w:rsidR="00FF10D0">
        <w:rPr>
          <w:rFonts w:ascii="Corbel" w:hAnsi="Corbel"/>
          <w:sz w:val="22"/>
          <w:szCs w:val="22"/>
        </w:rPr>
        <w:t>s</w:t>
      </w:r>
      <w:r w:rsidR="00222FA9">
        <w:rPr>
          <w:rFonts w:ascii="Corbel" w:hAnsi="Corbel"/>
          <w:sz w:val="22"/>
          <w:szCs w:val="22"/>
        </w:rPr>
        <w:t xml:space="preserve">. This could change, but right now it will not change. </w:t>
      </w:r>
    </w:p>
    <w:p w14:paraId="09D0D13C" w14:textId="2501D020" w:rsidR="009275C1" w:rsidRDefault="002914C3" w:rsidP="009275C1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Factor</w:t>
      </w:r>
      <w:r w:rsidR="009275C1">
        <w:rPr>
          <w:rFonts w:ascii="Corbel" w:hAnsi="Corbel"/>
          <w:sz w:val="22"/>
          <w:szCs w:val="22"/>
        </w:rPr>
        <w:t xml:space="preserve"> in attrition </w:t>
      </w:r>
    </w:p>
    <w:p w14:paraId="184D3AF0" w14:textId="2C7FDCCE" w:rsidR="009275C1" w:rsidRDefault="009275C1" w:rsidP="009275C1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Tuition </w:t>
      </w:r>
    </w:p>
    <w:p w14:paraId="4046A427" w14:textId="560712D2" w:rsidR="009275C1" w:rsidRDefault="009275C1" w:rsidP="009275C1">
      <w:pPr>
        <w:pStyle w:val="ListParagraph"/>
        <w:numPr>
          <w:ilvl w:val="0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Those that are fully </w:t>
      </w:r>
      <w:r w:rsidR="002914C3">
        <w:rPr>
          <w:rFonts w:ascii="Corbel" w:hAnsi="Corbel"/>
          <w:sz w:val="22"/>
          <w:szCs w:val="22"/>
        </w:rPr>
        <w:t>self-support</w:t>
      </w:r>
      <w:r w:rsidR="00FF10D0">
        <w:rPr>
          <w:rFonts w:ascii="Corbel" w:hAnsi="Corbel"/>
          <w:sz w:val="22"/>
          <w:szCs w:val="22"/>
        </w:rPr>
        <w:t>, are more difficult</w:t>
      </w:r>
    </w:p>
    <w:p w14:paraId="7088C787" w14:textId="1E91EDAD" w:rsidR="009874C4" w:rsidRDefault="00FF10D0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Example: </w:t>
      </w:r>
      <w:r w:rsidR="009874C4">
        <w:rPr>
          <w:rFonts w:ascii="Corbel" w:hAnsi="Corbel"/>
          <w:sz w:val="22"/>
          <w:szCs w:val="22"/>
        </w:rPr>
        <w:t xml:space="preserve">KINE and </w:t>
      </w:r>
      <w:r>
        <w:rPr>
          <w:rFonts w:ascii="Corbel" w:hAnsi="Corbel"/>
          <w:sz w:val="22"/>
          <w:szCs w:val="22"/>
        </w:rPr>
        <w:t>SON</w:t>
      </w:r>
      <w:r w:rsidR="009874C4">
        <w:rPr>
          <w:rFonts w:ascii="Corbel" w:hAnsi="Corbel"/>
          <w:sz w:val="22"/>
          <w:szCs w:val="22"/>
        </w:rPr>
        <w:t xml:space="preserve"> have flex t</w:t>
      </w:r>
      <w:r>
        <w:rPr>
          <w:rFonts w:ascii="Corbel" w:hAnsi="Corbel"/>
          <w:sz w:val="22"/>
          <w:szCs w:val="22"/>
        </w:rPr>
        <w:t>hat faculty can teach overload</w:t>
      </w:r>
    </w:p>
    <w:p w14:paraId="2776F0A3" w14:textId="54C38D47" w:rsidR="009874C4" w:rsidRDefault="00FF10D0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Consider </w:t>
      </w:r>
      <w:r w:rsidR="009874C4">
        <w:rPr>
          <w:rFonts w:ascii="Corbel" w:hAnsi="Corbel"/>
          <w:sz w:val="22"/>
          <w:szCs w:val="22"/>
        </w:rPr>
        <w:t>55 to 60 percent for benefit packages</w:t>
      </w:r>
      <w:r>
        <w:rPr>
          <w:rFonts w:ascii="Corbel" w:hAnsi="Corbel"/>
          <w:sz w:val="22"/>
          <w:szCs w:val="22"/>
        </w:rPr>
        <w:t xml:space="preserve"> for faculty</w:t>
      </w:r>
      <w:r w:rsidR="008B3C94">
        <w:rPr>
          <w:rFonts w:ascii="Corbel" w:hAnsi="Corbel"/>
          <w:sz w:val="22"/>
          <w:szCs w:val="22"/>
        </w:rPr>
        <w:t xml:space="preserve"> </w:t>
      </w:r>
    </w:p>
    <w:p w14:paraId="1CABD280" w14:textId="67D28D7C" w:rsidR="009874C4" w:rsidRDefault="00FF10D0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Prefer to n</w:t>
      </w:r>
      <w:r w:rsidR="008B3C94">
        <w:rPr>
          <w:rFonts w:ascii="Corbel" w:hAnsi="Corbel"/>
          <w:sz w:val="22"/>
          <w:szCs w:val="22"/>
        </w:rPr>
        <w:t xml:space="preserve">ot have costs go up for IDC. </w:t>
      </w:r>
      <w:r>
        <w:rPr>
          <w:rFonts w:ascii="Corbel" w:hAnsi="Corbel"/>
          <w:sz w:val="22"/>
          <w:szCs w:val="22"/>
        </w:rPr>
        <w:t>(</w:t>
      </w:r>
      <w:r w:rsidR="00D31F5C">
        <w:rPr>
          <w:rFonts w:ascii="Corbel" w:hAnsi="Corbel"/>
          <w:sz w:val="22"/>
          <w:szCs w:val="22"/>
        </w:rPr>
        <w:t>6 years the</w:t>
      </w:r>
      <w:r>
        <w:rPr>
          <w:rFonts w:ascii="Corbel" w:hAnsi="Corbel"/>
          <w:sz w:val="22"/>
          <w:szCs w:val="22"/>
        </w:rPr>
        <w:t>y</w:t>
      </w:r>
      <w:r w:rsidR="00D31F5C">
        <w:rPr>
          <w:rFonts w:ascii="Corbel" w:hAnsi="Corbel"/>
          <w:sz w:val="22"/>
          <w:szCs w:val="22"/>
        </w:rPr>
        <w:t xml:space="preserve"> have remained constant</w:t>
      </w:r>
      <w:r>
        <w:rPr>
          <w:rFonts w:ascii="Corbel" w:hAnsi="Corbel"/>
          <w:sz w:val="22"/>
          <w:szCs w:val="22"/>
        </w:rPr>
        <w:t>)</w:t>
      </w:r>
    </w:p>
    <w:p w14:paraId="601F8542" w14:textId="2F80E70C" w:rsidR="00D31F5C" w:rsidRDefault="003D1EC3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EL has </w:t>
      </w:r>
      <w:r w:rsidR="00FF10D0">
        <w:rPr>
          <w:rFonts w:ascii="Corbel" w:hAnsi="Corbel"/>
          <w:sz w:val="22"/>
          <w:szCs w:val="22"/>
        </w:rPr>
        <w:t>depleted</w:t>
      </w:r>
      <w:r>
        <w:rPr>
          <w:rFonts w:ascii="Corbel" w:hAnsi="Corbel"/>
          <w:sz w:val="22"/>
          <w:szCs w:val="22"/>
        </w:rPr>
        <w:t xml:space="preserve"> their reserves t</w:t>
      </w:r>
      <w:r w:rsidR="00FF10D0">
        <w:rPr>
          <w:rFonts w:ascii="Corbel" w:hAnsi="Corbel"/>
          <w:sz w:val="22"/>
          <w:szCs w:val="22"/>
        </w:rPr>
        <w:t>o fund other campus components</w:t>
      </w:r>
    </w:p>
    <w:p w14:paraId="7B417010" w14:textId="6B5268A1" w:rsidR="003D1EC3" w:rsidRDefault="006440AE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Working with Provost on </w:t>
      </w:r>
      <w:r w:rsidR="00FF10D0">
        <w:rPr>
          <w:rFonts w:ascii="Corbel" w:hAnsi="Corbel"/>
          <w:sz w:val="22"/>
          <w:szCs w:val="22"/>
        </w:rPr>
        <w:t>p</w:t>
      </w:r>
      <w:r w:rsidR="003D1EC3">
        <w:rPr>
          <w:rFonts w:ascii="Corbel" w:hAnsi="Corbel"/>
          <w:sz w:val="22"/>
          <w:szCs w:val="22"/>
        </w:rPr>
        <w:t>lan fro</w:t>
      </w:r>
      <w:r w:rsidR="00FF10D0">
        <w:rPr>
          <w:rFonts w:ascii="Corbel" w:hAnsi="Corbel"/>
          <w:sz w:val="22"/>
          <w:szCs w:val="22"/>
        </w:rPr>
        <w:t>m the Institutional Perspective</w:t>
      </w:r>
      <w:r w:rsidR="003D1EC3">
        <w:rPr>
          <w:rFonts w:ascii="Corbel" w:hAnsi="Corbel"/>
          <w:sz w:val="22"/>
          <w:szCs w:val="22"/>
        </w:rPr>
        <w:t xml:space="preserve"> </w:t>
      </w:r>
    </w:p>
    <w:p w14:paraId="10C9BF5C" w14:textId="53A1E8B5" w:rsidR="006440AE" w:rsidRDefault="006440AE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By the end of this fiscal yea</w:t>
      </w:r>
      <w:r w:rsidR="00FF10D0">
        <w:rPr>
          <w:rFonts w:ascii="Corbel" w:hAnsi="Corbel"/>
          <w:sz w:val="22"/>
          <w:szCs w:val="22"/>
        </w:rPr>
        <w:t>r the reserves will be at zero</w:t>
      </w:r>
    </w:p>
    <w:p w14:paraId="3892CD93" w14:textId="4F63D345" w:rsidR="006440AE" w:rsidRDefault="004C5612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Within EL, some staff have not returned</w:t>
      </w:r>
      <w:r w:rsidR="00FF10D0">
        <w:rPr>
          <w:rFonts w:ascii="Corbel" w:hAnsi="Corbel"/>
          <w:sz w:val="22"/>
          <w:szCs w:val="22"/>
        </w:rPr>
        <w:t xml:space="preserve"> and not been replaced</w:t>
      </w:r>
      <w:r>
        <w:rPr>
          <w:rFonts w:ascii="Corbel" w:hAnsi="Corbel"/>
          <w:sz w:val="22"/>
          <w:szCs w:val="22"/>
        </w:rPr>
        <w:t xml:space="preserve">. </w:t>
      </w:r>
      <w:r w:rsidR="00FF10D0">
        <w:rPr>
          <w:rFonts w:ascii="Corbel" w:hAnsi="Corbel"/>
          <w:sz w:val="22"/>
          <w:szCs w:val="22"/>
        </w:rPr>
        <w:t>(</w:t>
      </w:r>
      <w:r>
        <w:rPr>
          <w:rFonts w:ascii="Corbel" w:hAnsi="Corbel"/>
          <w:sz w:val="22"/>
          <w:szCs w:val="22"/>
        </w:rPr>
        <w:t xml:space="preserve">They have had to </w:t>
      </w:r>
      <w:r w:rsidR="00FF10D0">
        <w:rPr>
          <w:rFonts w:ascii="Corbel" w:hAnsi="Corbel"/>
          <w:sz w:val="22"/>
          <w:szCs w:val="22"/>
        </w:rPr>
        <w:t>lay off</w:t>
      </w:r>
      <w:r>
        <w:rPr>
          <w:rFonts w:ascii="Corbel" w:hAnsi="Corbel"/>
          <w:sz w:val="22"/>
          <w:szCs w:val="22"/>
        </w:rPr>
        <w:t xml:space="preserve"> some staff.</w:t>
      </w:r>
      <w:r w:rsidR="00FF10D0">
        <w:rPr>
          <w:rFonts w:ascii="Corbel" w:hAnsi="Corbel"/>
          <w:sz w:val="22"/>
          <w:szCs w:val="22"/>
        </w:rPr>
        <w:t>)</w:t>
      </w:r>
      <w:r>
        <w:rPr>
          <w:rFonts w:ascii="Corbel" w:hAnsi="Corbel"/>
          <w:sz w:val="22"/>
          <w:szCs w:val="22"/>
        </w:rPr>
        <w:t xml:space="preserve"> Continuing to make adjustments </w:t>
      </w:r>
    </w:p>
    <w:p w14:paraId="7189B06B" w14:textId="26BAA8D0" w:rsidR="003D1EC3" w:rsidRDefault="004C5612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Going through exercise</w:t>
      </w:r>
      <w:r w:rsidR="006C7128">
        <w:rPr>
          <w:rFonts w:ascii="Corbel" w:hAnsi="Corbel"/>
          <w:sz w:val="22"/>
          <w:szCs w:val="22"/>
        </w:rPr>
        <w:t>, evaluating the whole business model for self-support. Where are other models going</w:t>
      </w:r>
      <w:r w:rsidR="007143E0">
        <w:rPr>
          <w:rFonts w:ascii="Corbel" w:hAnsi="Corbel"/>
          <w:sz w:val="22"/>
          <w:szCs w:val="22"/>
        </w:rPr>
        <w:t>, approx.</w:t>
      </w:r>
      <w:r w:rsidR="006C7128">
        <w:rPr>
          <w:rFonts w:ascii="Corbel" w:hAnsi="Corbel"/>
          <w:sz w:val="22"/>
          <w:szCs w:val="22"/>
        </w:rPr>
        <w:t xml:space="preserve"> 37 models across campuses. </w:t>
      </w:r>
      <w:r w:rsidR="003810E4">
        <w:rPr>
          <w:rFonts w:ascii="Corbel" w:hAnsi="Corbel"/>
          <w:sz w:val="22"/>
          <w:szCs w:val="22"/>
        </w:rPr>
        <w:t xml:space="preserve">Some campuses have staff covered under other funding. </w:t>
      </w:r>
    </w:p>
    <w:p w14:paraId="79685EB0" w14:textId="12137B1A" w:rsidR="00837F99" w:rsidRDefault="007143E0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Modifications: </w:t>
      </w:r>
      <w:r w:rsidR="00A82556">
        <w:rPr>
          <w:rFonts w:ascii="Corbel" w:hAnsi="Corbel"/>
          <w:sz w:val="22"/>
          <w:szCs w:val="22"/>
        </w:rPr>
        <w:t>how to make cuts?</w:t>
      </w:r>
      <w:r w:rsidR="008E2AA3">
        <w:rPr>
          <w:rFonts w:ascii="Corbel" w:hAnsi="Corbel"/>
          <w:sz w:val="22"/>
          <w:szCs w:val="22"/>
        </w:rPr>
        <w:t xml:space="preserve"> </w:t>
      </w:r>
      <w:r w:rsidR="00A82556">
        <w:rPr>
          <w:rFonts w:ascii="Corbel" w:hAnsi="Corbel"/>
          <w:sz w:val="22"/>
          <w:szCs w:val="22"/>
        </w:rPr>
        <w:t xml:space="preserve">Example: MPH: initial option was to </w:t>
      </w:r>
      <w:r w:rsidR="008E2AA3">
        <w:rPr>
          <w:rFonts w:ascii="Corbel" w:hAnsi="Corbel"/>
          <w:sz w:val="22"/>
          <w:szCs w:val="22"/>
        </w:rPr>
        <w:t xml:space="preserve">split loss </w:t>
      </w:r>
      <w:r w:rsidR="00A82556">
        <w:rPr>
          <w:rFonts w:ascii="Corbel" w:hAnsi="Corbel"/>
          <w:sz w:val="22"/>
          <w:szCs w:val="22"/>
        </w:rPr>
        <w:t xml:space="preserve">with college / decision was to </w:t>
      </w:r>
      <w:r w:rsidR="008E2AA3">
        <w:rPr>
          <w:rFonts w:ascii="Corbel" w:hAnsi="Corbel"/>
          <w:sz w:val="22"/>
          <w:szCs w:val="22"/>
        </w:rPr>
        <w:t xml:space="preserve">shift to EL </w:t>
      </w:r>
      <w:r w:rsidR="00A82556">
        <w:rPr>
          <w:rFonts w:ascii="Corbel" w:hAnsi="Corbel"/>
          <w:sz w:val="22"/>
          <w:szCs w:val="22"/>
        </w:rPr>
        <w:t>to</w:t>
      </w:r>
      <w:r w:rsidR="008E2AA3">
        <w:rPr>
          <w:rFonts w:ascii="Corbel" w:hAnsi="Corbel"/>
          <w:sz w:val="22"/>
          <w:szCs w:val="22"/>
        </w:rPr>
        <w:t xml:space="preserve"> absorb 100% loss. </w:t>
      </w:r>
      <w:r w:rsidR="00A82556">
        <w:rPr>
          <w:rFonts w:ascii="Corbel" w:hAnsi="Corbel"/>
          <w:sz w:val="22"/>
          <w:szCs w:val="22"/>
        </w:rPr>
        <w:t xml:space="preserve">/ </w:t>
      </w:r>
      <w:r w:rsidR="008E2AA3">
        <w:rPr>
          <w:rFonts w:ascii="Corbel" w:hAnsi="Corbel"/>
          <w:sz w:val="22"/>
          <w:szCs w:val="22"/>
        </w:rPr>
        <w:t>MSW will look at 100% of college</w:t>
      </w:r>
      <w:r w:rsidR="00837F99">
        <w:rPr>
          <w:rFonts w:ascii="Corbel" w:hAnsi="Corbel"/>
          <w:sz w:val="22"/>
          <w:szCs w:val="22"/>
        </w:rPr>
        <w:t xml:space="preserve">. Helps lessen </w:t>
      </w:r>
      <w:r w:rsidR="00A51FE4">
        <w:rPr>
          <w:rFonts w:ascii="Corbel" w:hAnsi="Corbel"/>
          <w:sz w:val="22"/>
          <w:szCs w:val="22"/>
        </w:rPr>
        <w:t>or</w:t>
      </w:r>
      <w:r w:rsidR="00837F99">
        <w:rPr>
          <w:rFonts w:ascii="Corbel" w:hAnsi="Corbel"/>
          <w:sz w:val="22"/>
          <w:szCs w:val="22"/>
        </w:rPr>
        <w:t xml:space="preserve"> allows everybody manage the budget piece. </w:t>
      </w:r>
    </w:p>
    <w:p w14:paraId="7200749C" w14:textId="61E7A50D" w:rsidR="00837F99" w:rsidRDefault="00A82556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EL will</w:t>
      </w:r>
      <w:r w:rsidR="00837F99">
        <w:rPr>
          <w:rFonts w:ascii="Corbel" w:hAnsi="Corbel"/>
          <w:sz w:val="22"/>
          <w:szCs w:val="22"/>
        </w:rPr>
        <w:t xml:space="preserve"> </w:t>
      </w:r>
      <w:r w:rsidR="00FC04A0">
        <w:rPr>
          <w:rFonts w:ascii="Corbel" w:hAnsi="Corbel"/>
          <w:sz w:val="22"/>
          <w:szCs w:val="22"/>
        </w:rPr>
        <w:t xml:space="preserve">conduct </w:t>
      </w:r>
      <w:r w:rsidR="00837F99">
        <w:rPr>
          <w:rFonts w:ascii="Corbel" w:hAnsi="Corbel"/>
          <w:sz w:val="22"/>
          <w:szCs w:val="22"/>
        </w:rPr>
        <w:t xml:space="preserve">financial assessments of each budget. </w:t>
      </w:r>
      <w:r w:rsidR="00FC04A0">
        <w:rPr>
          <w:rFonts w:ascii="Corbel" w:hAnsi="Corbel"/>
          <w:sz w:val="22"/>
          <w:szCs w:val="22"/>
        </w:rPr>
        <w:t xml:space="preserve">IDC will still be the same. </w:t>
      </w:r>
    </w:p>
    <w:p w14:paraId="5242EF22" w14:textId="2E7F5C1B" w:rsidR="00313DFF" w:rsidRDefault="00A82556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Currently w</w:t>
      </w:r>
      <w:r w:rsidR="00970E94">
        <w:rPr>
          <w:rFonts w:ascii="Corbel" w:hAnsi="Corbel"/>
          <w:sz w:val="22"/>
          <w:szCs w:val="22"/>
        </w:rPr>
        <w:t xml:space="preserve">orking on </w:t>
      </w:r>
      <w:r>
        <w:rPr>
          <w:rFonts w:ascii="Corbel" w:hAnsi="Corbel"/>
          <w:sz w:val="22"/>
          <w:szCs w:val="22"/>
        </w:rPr>
        <w:t>dash boarding</w:t>
      </w:r>
      <w:r w:rsidR="00970E94">
        <w:rPr>
          <w:rFonts w:ascii="Corbel" w:hAnsi="Corbel"/>
          <w:sz w:val="22"/>
          <w:szCs w:val="22"/>
        </w:rPr>
        <w:t xml:space="preserve"> system to give update on budget. </w:t>
      </w:r>
      <w:r>
        <w:rPr>
          <w:rFonts w:ascii="Corbel" w:hAnsi="Corbel"/>
          <w:sz w:val="22"/>
          <w:szCs w:val="22"/>
        </w:rPr>
        <w:t>(</w:t>
      </w:r>
      <w:r w:rsidR="00313DFF">
        <w:rPr>
          <w:rFonts w:ascii="Corbel" w:hAnsi="Corbel"/>
          <w:sz w:val="22"/>
          <w:szCs w:val="22"/>
        </w:rPr>
        <w:t>Snapshot of where program</w:t>
      </w:r>
      <w:r>
        <w:rPr>
          <w:rFonts w:ascii="Corbel" w:hAnsi="Corbel"/>
          <w:sz w:val="22"/>
          <w:szCs w:val="22"/>
        </w:rPr>
        <w:t xml:space="preserve"> is on budget, plus projection.)</w:t>
      </w:r>
    </w:p>
    <w:p w14:paraId="1A973ABD" w14:textId="0F08F44B" w:rsidR="003810E4" w:rsidRDefault="00313DFF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Equity: There is not a firm line from Institutional perspective. </w:t>
      </w:r>
      <w:r w:rsidR="0025202A">
        <w:rPr>
          <w:rFonts w:ascii="Corbel" w:hAnsi="Corbel"/>
          <w:sz w:val="22"/>
          <w:szCs w:val="22"/>
        </w:rPr>
        <w:t xml:space="preserve">  </w:t>
      </w:r>
      <w:r w:rsidR="00095FD5">
        <w:rPr>
          <w:rFonts w:ascii="Corbel" w:hAnsi="Corbel"/>
          <w:sz w:val="22"/>
          <w:szCs w:val="22"/>
        </w:rPr>
        <w:t xml:space="preserve">They have followed a gray line of equity. </w:t>
      </w:r>
      <w:r w:rsidR="00A82556">
        <w:rPr>
          <w:rFonts w:ascii="Corbel" w:hAnsi="Corbel"/>
          <w:sz w:val="22"/>
          <w:szCs w:val="22"/>
        </w:rPr>
        <w:t xml:space="preserve">(Example: </w:t>
      </w:r>
      <w:r w:rsidR="00095FD5">
        <w:rPr>
          <w:rFonts w:ascii="Corbel" w:hAnsi="Corbel"/>
          <w:sz w:val="22"/>
          <w:szCs w:val="22"/>
        </w:rPr>
        <w:t>Why does X dept get unlimited, why</w:t>
      </w:r>
      <w:r w:rsidR="00C90B60">
        <w:rPr>
          <w:rFonts w:ascii="Corbel" w:hAnsi="Corbel"/>
          <w:sz w:val="22"/>
          <w:szCs w:val="22"/>
        </w:rPr>
        <w:t xml:space="preserve"> do</w:t>
      </w:r>
      <w:r w:rsidR="00095FD5">
        <w:rPr>
          <w:rFonts w:ascii="Corbel" w:hAnsi="Corbel"/>
          <w:sz w:val="22"/>
          <w:szCs w:val="22"/>
        </w:rPr>
        <w:t xml:space="preserve"> we only get X funds</w:t>
      </w:r>
      <w:r w:rsidR="00A82556">
        <w:rPr>
          <w:rFonts w:ascii="Corbel" w:hAnsi="Corbel"/>
          <w:sz w:val="22"/>
          <w:szCs w:val="22"/>
        </w:rPr>
        <w:t>?)</w:t>
      </w:r>
    </w:p>
    <w:p w14:paraId="1F0580CB" w14:textId="7D097360" w:rsidR="00C90B60" w:rsidRDefault="00C90B60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5% return to </w:t>
      </w:r>
      <w:r w:rsidR="000F3F75">
        <w:rPr>
          <w:rFonts w:ascii="Corbel" w:hAnsi="Corbel"/>
          <w:sz w:val="22"/>
          <w:szCs w:val="22"/>
        </w:rPr>
        <w:t xml:space="preserve">from EL to </w:t>
      </w:r>
      <w:r>
        <w:rPr>
          <w:rFonts w:ascii="Corbel" w:hAnsi="Corbel"/>
          <w:sz w:val="22"/>
          <w:szCs w:val="22"/>
        </w:rPr>
        <w:t>college</w:t>
      </w:r>
      <w:r w:rsidR="000F3F75">
        <w:rPr>
          <w:rFonts w:ascii="Corbel" w:hAnsi="Corbel"/>
          <w:sz w:val="22"/>
          <w:szCs w:val="22"/>
        </w:rPr>
        <w:t xml:space="preserve">; then recent practice in the college is to share this return with </w:t>
      </w:r>
      <w:r>
        <w:rPr>
          <w:rFonts w:ascii="Corbel" w:hAnsi="Corbel"/>
          <w:sz w:val="22"/>
          <w:szCs w:val="22"/>
        </w:rPr>
        <w:t xml:space="preserve">50% </w:t>
      </w:r>
      <w:r w:rsidR="000F3F75">
        <w:rPr>
          <w:rFonts w:ascii="Corbel" w:hAnsi="Corbel"/>
          <w:sz w:val="22"/>
          <w:szCs w:val="22"/>
        </w:rPr>
        <w:t xml:space="preserve">going </w:t>
      </w:r>
      <w:r>
        <w:rPr>
          <w:rFonts w:ascii="Corbel" w:hAnsi="Corbel"/>
          <w:sz w:val="22"/>
          <w:szCs w:val="22"/>
        </w:rPr>
        <w:t>to department.</w:t>
      </w:r>
    </w:p>
    <w:p w14:paraId="54B6156C" w14:textId="017B0E0D" w:rsidR="00C90B60" w:rsidRDefault="00A82556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Avoid</w:t>
      </w:r>
      <w:r w:rsidR="00F94D43">
        <w:rPr>
          <w:rFonts w:ascii="Corbel" w:hAnsi="Corbel"/>
          <w:sz w:val="22"/>
          <w:szCs w:val="22"/>
        </w:rPr>
        <w:t xml:space="preserve"> try</w:t>
      </w:r>
      <w:r>
        <w:rPr>
          <w:rFonts w:ascii="Corbel" w:hAnsi="Corbel"/>
          <w:sz w:val="22"/>
          <w:szCs w:val="22"/>
        </w:rPr>
        <w:t>ing</w:t>
      </w:r>
      <w:r w:rsidR="00F94D43">
        <w:rPr>
          <w:rFonts w:ascii="Corbel" w:hAnsi="Corbel"/>
          <w:sz w:val="22"/>
          <w:szCs w:val="22"/>
        </w:rPr>
        <w:t xml:space="preserve"> to balance budget with funds from </w:t>
      </w:r>
      <w:r w:rsidR="00480FD3">
        <w:rPr>
          <w:rFonts w:ascii="Corbel" w:hAnsi="Corbel"/>
          <w:sz w:val="22"/>
          <w:szCs w:val="22"/>
        </w:rPr>
        <w:t>self-support</w:t>
      </w:r>
      <w:r w:rsidR="00BC7D27">
        <w:rPr>
          <w:rFonts w:ascii="Corbel" w:hAnsi="Corbel"/>
          <w:sz w:val="22"/>
          <w:szCs w:val="22"/>
        </w:rPr>
        <w:t xml:space="preserve">. </w:t>
      </w:r>
    </w:p>
    <w:p w14:paraId="3E3742BB" w14:textId="5DA53053" w:rsidR="00BC7D27" w:rsidRDefault="00BC7D27" w:rsidP="009874C4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The goal is not to gouge the student. </w:t>
      </w:r>
      <w:r w:rsidR="00A82556">
        <w:rPr>
          <w:rFonts w:ascii="Corbel" w:hAnsi="Corbel"/>
          <w:sz w:val="22"/>
          <w:szCs w:val="22"/>
        </w:rPr>
        <w:t>Nevertheless, we need to keep in mind the</w:t>
      </w:r>
      <w:r>
        <w:rPr>
          <w:rFonts w:ascii="Corbel" w:hAnsi="Corbel"/>
          <w:sz w:val="22"/>
          <w:szCs w:val="22"/>
        </w:rPr>
        <w:t xml:space="preserve"> student needs to pay for the program. </w:t>
      </w:r>
    </w:p>
    <w:p w14:paraId="5BE50D5E" w14:textId="0C1625E6" w:rsidR="00BB06DD" w:rsidRDefault="00BB06DD" w:rsidP="00BB06DD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Next couple years will be difficult on all. </w:t>
      </w:r>
    </w:p>
    <w:p w14:paraId="48B8A89E" w14:textId="6807E677" w:rsidR="00BB06DD" w:rsidRDefault="00A13592" w:rsidP="00BB06DD">
      <w:pPr>
        <w:pStyle w:val="ListParagraph"/>
        <w:numPr>
          <w:ilvl w:val="1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CSUEU approved retro pay to staff</w:t>
      </w:r>
      <w:r w:rsidR="008F38F2">
        <w:rPr>
          <w:rFonts w:ascii="Corbel" w:hAnsi="Corbel"/>
          <w:sz w:val="22"/>
          <w:szCs w:val="22"/>
        </w:rPr>
        <w:t xml:space="preserve"> and bonus. </w:t>
      </w:r>
    </w:p>
    <w:p w14:paraId="2371B70B" w14:textId="00D6C95C" w:rsidR="00A13592" w:rsidRDefault="00A82556" w:rsidP="00A13592">
      <w:pPr>
        <w:pStyle w:val="ListParagraph"/>
        <w:numPr>
          <w:ilvl w:val="2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Budgets </w:t>
      </w:r>
      <w:r w:rsidR="008F38F2">
        <w:rPr>
          <w:rFonts w:ascii="Corbel" w:hAnsi="Corbel"/>
          <w:sz w:val="22"/>
          <w:szCs w:val="22"/>
        </w:rPr>
        <w:t xml:space="preserve">will not receive </w:t>
      </w:r>
      <w:r w:rsidR="00A13592">
        <w:rPr>
          <w:rFonts w:ascii="Corbel" w:hAnsi="Corbel"/>
          <w:sz w:val="22"/>
          <w:szCs w:val="22"/>
        </w:rPr>
        <w:t>additional fund</w:t>
      </w:r>
      <w:r w:rsidR="008F38F2">
        <w:rPr>
          <w:rFonts w:ascii="Corbel" w:hAnsi="Corbel"/>
          <w:sz w:val="22"/>
          <w:szCs w:val="22"/>
        </w:rPr>
        <w:t>s</w:t>
      </w:r>
      <w:r w:rsidR="00A13592">
        <w:rPr>
          <w:rFonts w:ascii="Corbel" w:hAnsi="Corbel"/>
          <w:sz w:val="22"/>
          <w:szCs w:val="22"/>
        </w:rPr>
        <w:t xml:space="preserve"> to offset. </w:t>
      </w:r>
    </w:p>
    <w:p w14:paraId="5121B8FC" w14:textId="59F8F389" w:rsidR="00A13592" w:rsidRDefault="00A82556" w:rsidP="00A13592">
      <w:pPr>
        <w:pStyle w:val="ListParagraph"/>
        <w:numPr>
          <w:ilvl w:val="2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Costs will</w:t>
      </w:r>
      <w:r w:rsidR="008F38F2">
        <w:rPr>
          <w:rFonts w:ascii="Corbel" w:hAnsi="Corbel"/>
          <w:sz w:val="22"/>
          <w:szCs w:val="22"/>
        </w:rPr>
        <w:t xml:space="preserve"> need to </w:t>
      </w:r>
      <w:r w:rsidR="00B937E3">
        <w:rPr>
          <w:rFonts w:ascii="Corbel" w:hAnsi="Corbel"/>
          <w:sz w:val="22"/>
          <w:szCs w:val="22"/>
        </w:rPr>
        <w:t xml:space="preserve">be </w:t>
      </w:r>
      <w:r w:rsidR="008F38F2">
        <w:rPr>
          <w:rFonts w:ascii="Corbel" w:hAnsi="Corbel"/>
          <w:sz w:val="22"/>
          <w:szCs w:val="22"/>
        </w:rPr>
        <w:t>worked o</w:t>
      </w:r>
      <w:r w:rsidR="00B937E3">
        <w:rPr>
          <w:rFonts w:ascii="Corbel" w:hAnsi="Corbel"/>
          <w:sz w:val="22"/>
          <w:szCs w:val="22"/>
        </w:rPr>
        <w:t>ut</w:t>
      </w:r>
      <w:r w:rsidR="008F38F2">
        <w:rPr>
          <w:rFonts w:ascii="Corbel" w:hAnsi="Corbel"/>
          <w:sz w:val="22"/>
          <w:szCs w:val="22"/>
        </w:rPr>
        <w:t xml:space="preserve"> in current and future budget. </w:t>
      </w:r>
    </w:p>
    <w:p w14:paraId="412A2C25" w14:textId="6EB79359" w:rsidR="00235F54" w:rsidRDefault="00235F54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139CBFC9" w14:textId="7F763EA2" w:rsidR="008F38F2" w:rsidRDefault="008F38F2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764DCB07" w14:textId="7EC2BDCC" w:rsidR="008F38F2" w:rsidRPr="00A82556" w:rsidRDefault="00A82556" w:rsidP="00145D7A">
      <w:pPr>
        <w:pStyle w:val="ListParagraph"/>
        <w:ind w:left="540" w:hanging="540"/>
        <w:rPr>
          <w:rFonts w:ascii="Corbel" w:hAnsi="Corbel"/>
          <w:b/>
          <w:sz w:val="22"/>
          <w:szCs w:val="22"/>
        </w:rPr>
      </w:pPr>
      <w:r w:rsidRPr="00A82556">
        <w:rPr>
          <w:rFonts w:ascii="Corbel" w:hAnsi="Corbel"/>
          <w:b/>
          <w:sz w:val="22"/>
          <w:szCs w:val="22"/>
        </w:rPr>
        <w:t>DISCUSSION</w:t>
      </w:r>
    </w:p>
    <w:p w14:paraId="6B1CBFB5" w14:textId="222AC15B" w:rsidR="00B937E3" w:rsidRDefault="00A82556" w:rsidP="00AE7AB6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Powell: </w:t>
      </w:r>
      <w:r w:rsidR="0023083A">
        <w:rPr>
          <w:rFonts w:ascii="Corbel" w:hAnsi="Corbel"/>
          <w:sz w:val="22"/>
          <w:szCs w:val="22"/>
        </w:rPr>
        <w:t xml:space="preserve">CEHHS is not funded enough </w:t>
      </w:r>
      <w:r w:rsidR="00347BEB">
        <w:rPr>
          <w:rFonts w:ascii="Corbel" w:hAnsi="Corbel"/>
          <w:sz w:val="22"/>
          <w:szCs w:val="22"/>
        </w:rPr>
        <w:t>stateside</w:t>
      </w:r>
      <w:r w:rsidR="0023083A">
        <w:rPr>
          <w:rFonts w:ascii="Corbel" w:hAnsi="Corbel"/>
          <w:sz w:val="22"/>
          <w:szCs w:val="22"/>
        </w:rPr>
        <w:t xml:space="preserve">. </w:t>
      </w:r>
      <w:r w:rsidR="00627386">
        <w:rPr>
          <w:rFonts w:ascii="Corbel" w:hAnsi="Corbel"/>
          <w:sz w:val="22"/>
          <w:szCs w:val="22"/>
        </w:rPr>
        <w:t xml:space="preserve">We would use EL funds to balance across budgets.  </w:t>
      </w:r>
    </w:p>
    <w:p w14:paraId="28D5BD82" w14:textId="351E545A" w:rsidR="00627386" w:rsidRDefault="00A82556" w:rsidP="00AE7AB6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Q: </w:t>
      </w:r>
      <w:r w:rsidR="00443FE7">
        <w:rPr>
          <w:rFonts w:ascii="Corbel" w:hAnsi="Corbel"/>
          <w:sz w:val="22"/>
          <w:szCs w:val="22"/>
        </w:rPr>
        <w:t xml:space="preserve">EL has fiscal </w:t>
      </w:r>
      <w:r w:rsidR="00347BEB">
        <w:rPr>
          <w:rFonts w:ascii="Corbel" w:hAnsi="Corbel"/>
          <w:sz w:val="22"/>
          <w:szCs w:val="22"/>
        </w:rPr>
        <w:t>authority?</w:t>
      </w:r>
      <w:r w:rsidR="00443FE7">
        <w:rPr>
          <w:rFonts w:ascii="Corbel" w:hAnsi="Corbel"/>
          <w:sz w:val="22"/>
          <w:szCs w:val="22"/>
        </w:rPr>
        <w:t xml:space="preserve"> </w:t>
      </w:r>
    </w:p>
    <w:p w14:paraId="107AE833" w14:textId="3A0A2002" w:rsidR="00443FE7" w:rsidRDefault="00443FE7" w:rsidP="00443FE7">
      <w:pPr>
        <w:pStyle w:val="ListParagraph"/>
        <w:numPr>
          <w:ilvl w:val="1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If enrollment or tuition would need to go up</w:t>
      </w:r>
      <w:r w:rsidR="00766F82">
        <w:rPr>
          <w:rFonts w:ascii="Corbel" w:hAnsi="Corbel"/>
          <w:sz w:val="22"/>
          <w:szCs w:val="22"/>
        </w:rPr>
        <w:t xml:space="preserve"> to balance, Mike would make that decision. </w:t>
      </w:r>
    </w:p>
    <w:p w14:paraId="317AC3B8" w14:textId="2BAE61AB" w:rsidR="00766F82" w:rsidRDefault="00766F82" w:rsidP="00443FE7">
      <w:pPr>
        <w:pStyle w:val="ListParagraph"/>
        <w:numPr>
          <w:ilvl w:val="1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Example MPH: currently doing 2 starts. One may go online. </w:t>
      </w:r>
      <w:r w:rsidR="00477A1F">
        <w:rPr>
          <w:rFonts w:ascii="Corbel" w:hAnsi="Corbel"/>
          <w:sz w:val="22"/>
          <w:szCs w:val="22"/>
        </w:rPr>
        <w:t xml:space="preserve">Once faculty determines what they want to do, EL would do scenarios for tuition, online vs. </w:t>
      </w:r>
      <w:r w:rsidR="00554A0E">
        <w:rPr>
          <w:rFonts w:ascii="Corbel" w:hAnsi="Corbel"/>
          <w:sz w:val="22"/>
          <w:szCs w:val="22"/>
        </w:rPr>
        <w:t xml:space="preserve">in class. They come up with </w:t>
      </w:r>
      <w:r w:rsidR="00A82556">
        <w:rPr>
          <w:rFonts w:ascii="Corbel" w:hAnsi="Corbel"/>
          <w:sz w:val="22"/>
          <w:szCs w:val="22"/>
        </w:rPr>
        <w:t xml:space="preserve">different </w:t>
      </w:r>
      <w:r w:rsidR="00554A0E">
        <w:rPr>
          <w:rFonts w:ascii="Corbel" w:hAnsi="Corbel"/>
          <w:sz w:val="22"/>
          <w:szCs w:val="22"/>
        </w:rPr>
        <w:t>scenarios</w:t>
      </w:r>
      <w:r w:rsidR="00A82556">
        <w:rPr>
          <w:rFonts w:ascii="Corbel" w:hAnsi="Corbel"/>
          <w:sz w:val="22"/>
          <w:szCs w:val="22"/>
        </w:rPr>
        <w:t xml:space="preserve"> to project best financial outcome</w:t>
      </w:r>
      <w:r w:rsidR="00554A0E">
        <w:rPr>
          <w:rFonts w:ascii="Corbel" w:hAnsi="Corbel"/>
          <w:sz w:val="22"/>
          <w:szCs w:val="22"/>
        </w:rPr>
        <w:t xml:space="preserve">. EL will take it into </w:t>
      </w:r>
      <w:r w:rsidR="00CF6D7A">
        <w:rPr>
          <w:rFonts w:ascii="Corbel" w:hAnsi="Corbel"/>
          <w:sz w:val="22"/>
          <w:szCs w:val="22"/>
        </w:rPr>
        <w:t>advisement but</w:t>
      </w:r>
      <w:r w:rsidR="00554A0E">
        <w:rPr>
          <w:rFonts w:ascii="Corbel" w:hAnsi="Corbel"/>
          <w:sz w:val="22"/>
          <w:szCs w:val="22"/>
        </w:rPr>
        <w:t xml:space="preserve"> will make the final decision based on the best scenario. </w:t>
      </w:r>
    </w:p>
    <w:p w14:paraId="2B64186F" w14:textId="0A47FF6A" w:rsidR="00766F82" w:rsidRDefault="00A82556" w:rsidP="00766F82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Q: </w:t>
      </w:r>
      <w:r w:rsidR="00554A0E">
        <w:rPr>
          <w:rFonts w:ascii="Corbel" w:hAnsi="Corbel"/>
          <w:sz w:val="22"/>
          <w:szCs w:val="22"/>
        </w:rPr>
        <w:t>Online programs with Academic Partners. W</w:t>
      </w:r>
      <w:r w:rsidR="00CF6D7A">
        <w:rPr>
          <w:rFonts w:ascii="Corbel" w:hAnsi="Corbel"/>
          <w:sz w:val="22"/>
          <w:szCs w:val="22"/>
        </w:rPr>
        <w:t>as there a</w:t>
      </w:r>
      <w:r w:rsidR="00554A0E">
        <w:rPr>
          <w:rFonts w:ascii="Corbel" w:hAnsi="Corbel"/>
          <w:sz w:val="22"/>
          <w:szCs w:val="22"/>
        </w:rPr>
        <w:t xml:space="preserve"> discussion with the SOE? </w:t>
      </w:r>
      <w:r w:rsidR="000F0142">
        <w:rPr>
          <w:rFonts w:ascii="Corbel" w:hAnsi="Corbel"/>
          <w:sz w:val="22"/>
          <w:szCs w:val="22"/>
        </w:rPr>
        <w:t xml:space="preserve">Does this program, want to carry this program on it’s back? </w:t>
      </w:r>
    </w:p>
    <w:p w14:paraId="1AF4CA9B" w14:textId="29B2A876" w:rsidR="00554A0E" w:rsidRDefault="00A4770F" w:rsidP="00554A0E">
      <w:pPr>
        <w:pStyle w:val="ListParagraph"/>
        <w:numPr>
          <w:ilvl w:val="1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No,</w:t>
      </w:r>
      <w:r w:rsidR="000F0142">
        <w:rPr>
          <w:rFonts w:ascii="Corbel" w:hAnsi="Corbel"/>
          <w:sz w:val="22"/>
          <w:szCs w:val="22"/>
        </w:rPr>
        <w:t xml:space="preserve"> it was </w:t>
      </w:r>
      <w:r>
        <w:rPr>
          <w:rFonts w:ascii="Corbel" w:hAnsi="Corbel"/>
          <w:sz w:val="22"/>
          <w:szCs w:val="22"/>
        </w:rPr>
        <w:t xml:space="preserve">not </w:t>
      </w:r>
      <w:r w:rsidR="000F0142">
        <w:rPr>
          <w:rFonts w:ascii="Corbel" w:hAnsi="Corbel"/>
          <w:sz w:val="22"/>
          <w:szCs w:val="22"/>
        </w:rPr>
        <w:t xml:space="preserve">asked. </w:t>
      </w:r>
    </w:p>
    <w:p w14:paraId="3A1FBFB9" w14:textId="166F202C" w:rsidR="009A477B" w:rsidRDefault="00A82556" w:rsidP="009A477B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Scenario of </w:t>
      </w:r>
      <w:r w:rsidR="00347BEB">
        <w:rPr>
          <w:rFonts w:ascii="Corbel" w:hAnsi="Corbel"/>
          <w:sz w:val="22"/>
          <w:szCs w:val="22"/>
        </w:rPr>
        <w:t>occurrence</w:t>
      </w:r>
      <w:r>
        <w:rPr>
          <w:rFonts w:ascii="Corbel" w:hAnsi="Corbel"/>
          <w:sz w:val="22"/>
          <w:szCs w:val="22"/>
        </w:rPr>
        <w:t xml:space="preserve">: </w:t>
      </w:r>
      <w:r w:rsidR="009A477B">
        <w:rPr>
          <w:rFonts w:ascii="Corbel" w:hAnsi="Corbel"/>
          <w:sz w:val="22"/>
          <w:szCs w:val="22"/>
        </w:rPr>
        <w:t xml:space="preserve">Pre-req courses done through EL. Capped at 30. </w:t>
      </w:r>
      <w:r w:rsidR="00CC28AB">
        <w:rPr>
          <w:rFonts w:ascii="Corbel" w:hAnsi="Corbel"/>
          <w:sz w:val="22"/>
          <w:szCs w:val="22"/>
        </w:rPr>
        <w:t xml:space="preserve">One instructor has 13 people to run course. No permission codes </w:t>
      </w:r>
      <w:r>
        <w:rPr>
          <w:rFonts w:ascii="Corbel" w:hAnsi="Corbel"/>
          <w:sz w:val="22"/>
          <w:szCs w:val="22"/>
        </w:rPr>
        <w:t>provided to</w:t>
      </w:r>
      <w:r w:rsidR="007404E4">
        <w:rPr>
          <w:rFonts w:ascii="Corbel" w:hAnsi="Corbel"/>
          <w:sz w:val="22"/>
          <w:szCs w:val="22"/>
        </w:rPr>
        <w:t xml:space="preserve"> faculty</w:t>
      </w:r>
      <w:r w:rsidR="00CC28AB">
        <w:rPr>
          <w:rFonts w:ascii="Corbel" w:hAnsi="Corbel"/>
          <w:sz w:val="22"/>
          <w:szCs w:val="22"/>
        </w:rPr>
        <w:t xml:space="preserve"> to give out</w:t>
      </w:r>
      <w:r>
        <w:rPr>
          <w:rFonts w:ascii="Corbel" w:hAnsi="Corbel"/>
          <w:sz w:val="22"/>
          <w:szCs w:val="22"/>
        </w:rPr>
        <w:t xml:space="preserve"> to students for enrollment</w:t>
      </w:r>
      <w:r w:rsidR="00CC28AB">
        <w:rPr>
          <w:rFonts w:ascii="Corbel" w:hAnsi="Corbel"/>
          <w:sz w:val="22"/>
          <w:szCs w:val="22"/>
        </w:rPr>
        <w:t xml:space="preserve">. Asked </w:t>
      </w:r>
      <w:r w:rsidR="00347BEB">
        <w:rPr>
          <w:rFonts w:ascii="Corbel" w:hAnsi="Corbel"/>
          <w:sz w:val="22"/>
          <w:szCs w:val="22"/>
        </w:rPr>
        <w:t>to open</w:t>
      </w:r>
      <w:r w:rsidR="00CC28AB">
        <w:rPr>
          <w:rFonts w:ascii="Corbel" w:hAnsi="Corbel"/>
          <w:sz w:val="22"/>
          <w:szCs w:val="22"/>
        </w:rPr>
        <w:t xml:space="preserve"> another section or 1.5 units over the cap. </w:t>
      </w:r>
      <w:r w:rsidR="001811A6">
        <w:rPr>
          <w:rFonts w:ascii="Corbel" w:hAnsi="Corbel"/>
          <w:sz w:val="22"/>
          <w:szCs w:val="22"/>
        </w:rPr>
        <w:t xml:space="preserve">Can’t do it, per EL. </w:t>
      </w:r>
    </w:p>
    <w:p w14:paraId="40405324" w14:textId="07079F30" w:rsidR="005C52D7" w:rsidRDefault="005C52D7" w:rsidP="005C52D7">
      <w:pPr>
        <w:pStyle w:val="ListParagraph"/>
        <w:numPr>
          <w:ilvl w:val="1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Schroder: This scenario, should be brought to Mike or Janet’s attention. </w:t>
      </w:r>
      <w:r w:rsidR="00D52042">
        <w:rPr>
          <w:rFonts w:ascii="Corbel" w:hAnsi="Corbel"/>
          <w:sz w:val="22"/>
          <w:szCs w:val="22"/>
        </w:rPr>
        <w:t xml:space="preserve">For exception. </w:t>
      </w:r>
    </w:p>
    <w:p w14:paraId="4A72B09B" w14:textId="7F1AB6B1" w:rsidR="00D52042" w:rsidRDefault="00347BEB" w:rsidP="005C52D7">
      <w:pPr>
        <w:pStyle w:val="ListParagraph"/>
        <w:numPr>
          <w:ilvl w:val="1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Program/faculty n</w:t>
      </w:r>
      <w:r w:rsidR="003708D9">
        <w:rPr>
          <w:rFonts w:ascii="Corbel" w:hAnsi="Corbel"/>
          <w:sz w:val="22"/>
          <w:szCs w:val="22"/>
        </w:rPr>
        <w:t xml:space="preserve">eed </w:t>
      </w:r>
      <w:r>
        <w:rPr>
          <w:rFonts w:ascii="Corbel" w:hAnsi="Corbel"/>
          <w:sz w:val="22"/>
          <w:szCs w:val="22"/>
        </w:rPr>
        <w:t xml:space="preserve">some </w:t>
      </w:r>
      <w:r w:rsidR="003708D9">
        <w:rPr>
          <w:rFonts w:ascii="Corbel" w:hAnsi="Corbel"/>
          <w:sz w:val="22"/>
          <w:szCs w:val="22"/>
        </w:rPr>
        <w:t xml:space="preserve">control over permission codes. </w:t>
      </w:r>
    </w:p>
    <w:p w14:paraId="7718C515" w14:textId="6AE5ACF0" w:rsidR="003708D9" w:rsidRDefault="00347BEB" w:rsidP="00722CDE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Q: </w:t>
      </w:r>
      <w:r w:rsidR="00722CDE">
        <w:rPr>
          <w:rFonts w:ascii="Corbel" w:hAnsi="Corbel"/>
          <w:sz w:val="22"/>
          <w:szCs w:val="22"/>
        </w:rPr>
        <w:t xml:space="preserve">Classes run through EL Summer Program, what is the impact? </w:t>
      </w:r>
    </w:p>
    <w:p w14:paraId="18D21929" w14:textId="255E1991" w:rsidR="00722CDE" w:rsidRDefault="00722CDE" w:rsidP="00722CDE">
      <w:pPr>
        <w:pStyle w:val="ListParagraph"/>
        <w:numPr>
          <w:ilvl w:val="1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Don’t expect </w:t>
      </w:r>
      <w:r w:rsidR="00A375C9">
        <w:rPr>
          <w:rFonts w:ascii="Corbel" w:hAnsi="Corbel"/>
          <w:sz w:val="22"/>
          <w:szCs w:val="22"/>
        </w:rPr>
        <w:t xml:space="preserve">them to be affected. </w:t>
      </w:r>
    </w:p>
    <w:p w14:paraId="26079A3B" w14:textId="55FDA59B" w:rsidR="00A375C9" w:rsidRDefault="00743D42" w:rsidP="00722CDE">
      <w:pPr>
        <w:pStyle w:val="ListParagraph"/>
        <w:numPr>
          <w:ilvl w:val="1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Pay scale</w:t>
      </w:r>
      <w:r w:rsidR="00A375C9">
        <w:rPr>
          <w:rFonts w:ascii="Corbel" w:hAnsi="Corbel"/>
          <w:sz w:val="22"/>
          <w:szCs w:val="22"/>
        </w:rPr>
        <w:t xml:space="preserve"> for</w:t>
      </w:r>
      <w:r>
        <w:rPr>
          <w:rFonts w:ascii="Corbel" w:hAnsi="Corbel"/>
          <w:sz w:val="22"/>
          <w:szCs w:val="22"/>
        </w:rPr>
        <w:t xml:space="preserve"> Faculty</w:t>
      </w:r>
      <w:r w:rsidR="00A375C9">
        <w:rPr>
          <w:rFonts w:ascii="Corbel" w:hAnsi="Corbel"/>
          <w:sz w:val="22"/>
          <w:szCs w:val="22"/>
        </w:rPr>
        <w:t xml:space="preserve"> summer</w:t>
      </w:r>
      <w:r>
        <w:rPr>
          <w:rFonts w:ascii="Corbel" w:hAnsi="Corbel"/>
          <w:sz w:val="22"/>
          <w:szCs w:val="22"/>
        </w:rPr>
        <w:t xml:space="preserve"> is</w:t>
      </w:r>
      <w:r w:rsidR="00A375C9">
        <w:rPr>
          <w:rFonts w:ascii="Corbel" w:hAnsi="Corbel"/>
          <w:sz w:val="22"/>
          <w:szCs w:val="22"/>
        </w:rPr>
        <w:t xml:space="preserve"> 1/30</w:t>
      </w:r>
      <w:r w:rsidR="00A375C9" w:rsidRPr="00A375C9">
        <w:rPr>
          <w:rFonts w:ascii="Corbel" w:hAnsi="Corbel"/>
          <w:sz w:val="22"/>
          <w:szCs w:val="22"/>
          <w:vertAlign w:val="superscript"/>
        </w:rPr>
        <w:t>th</w:t>
      </w:r>
      <w:r>
        <w:rPr>
          <w:rFonts w:ascii="Corbel" w:hAnsi="Corbel"/>
          <w:sz w:val="22"/>
          <w:szCs w:val="22"/>
        </w:rPr>
        <w:t>. It will not change</w:t>
      </w:r>
      <w:r w:rsidR="00A9634F">
        <w:rPr>
          <w:rFonts w:ascii="Corbel" w:hAnsi="Corbel"/>
          <w:sz w:val="22"/>
          <w:szCs w:val="22"/>
        </w:rPr>
        <w:t xml:space="preserve"> and is good for the 18/19 year. </w:t>
      </w:r>
    </w:p>
    <w:p w14:paraId="7EC71C39" w14:textId="4A58E90A" w:rsidR="00A9634F" w:rsidRDefault="00A9634F" w:rsidP="00722CDE">
      <w:pPr>
        <w:pStyle w:val="ListParagraph"/>
        <w:numPr>
          <w:ilvl w:val="1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Summer Intercession, straight forward. </w:t>
      </w:r>
    </w:p>
    <w:p w14:paraId="16186625" w14:textId="7E75C66A" w:rsidR="00743D42" w:rsidRDefault="00A5336A" w:rsidP="00722CDE">
      <w:pPr>
        <w:pStyle w:val="ListParagraph"/>
        <w:numPr>
          <w:ilvl w:val="1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Intercession, enrollment below 12 typically </w:t>
      </w:r>
      <w:r w:rsidR="00432BC1">
        <w:rPr>
          <w:rFonts w:ascii="Corbel" w:hAnsi="Corbel"/>
          <w:sz w:val="22"/>
          <w:szCs w:val="22"/>
        </w:rPr>
        <w:t xml:space="preserve">they would be cancelled. </w:t>
      </w:r>
    </w:p>
    <w:p w14:paraId="0749DA01" w14:textId="6591403C" w:rsidR="00432BC1" w:rsidRDefault="00432BC1" w:rsidP="00432BC1">
      <w:pPr>
        <w:pStyle w:val="ListParagraph"/>
        <w:numPr>
          <w:ilvl w:val="2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 xml:space="preserve">Mike evaluates personally and permits some courses to move forward, </w:t>
      </w:r>
      <w:r w:rsidR="007E133E">
        <w:rPr>
          <w:rFonts w:ascii="Corbel" w:hAnsi="Corbel"/>
          <w:sz w:val="22"/>
          <w:szCs w:val="22"/>
        </w:rPr>
        <w:t>especially</w:t>
      </w:r>
      <w:r w:rsidR="00347BEB">
        <w:rPr>
          <w:rFonts w:ascii="Corbel" w:hAnsi="Corbel"/>
          <w:sz w:val="22"/>
          <w:szCs w:val="22"/>
        </w:rPr>
        <w:t xml:space="preserve"> pre-req courses. </w:t>
      </w:r>
    </w:p>
    <w:p w14:paraId="31C43BED" w14:textId="5456DCD3" w:rsidR="00447D98" w:rsidRDefault="007E133E" w:rsidP="00432BC1">
      <w:pPr>
        <w:pStyle w:val="ListParagraph"/>
        <w:numPr>
          <w:ilvl w:val="2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Colleges </w:t>
      </w:r>
      <w:r w:rsidR="00347BEB">
        <w:rPr>
          <w:rFonts w:ascii="Corbel" w:hAnsi="Corbel"/>
          <w:sz w:val="22"/>
          <w:szCs w:val="22"/>
        </w:rPr>
        <w:t xml:space="preserve">need to </w:t>
      </w:r>
      <w:r>
        <w:rPr>
          <w:rFonts w:ascii="Corbel" w:hAnsi="Corbel"/>
          <w:sz w:val="22"/>
          <w:szCs w:val="22"/>
        </w:rPr>
        <w:t>look at student base</w:t>
      </w:r>
      <w:r w:rsidR="00A5587A">
        <w:rPr>
          <w:rFonts w:ascii="Corbel" w:hAnsi="Corbel"/>
          <w:sz w:val="22"/>
          <w:szCs w:val="22"/>
        </w:rPr>
        <w:t>. Consider offering courses through EL.</w:t>
      </w:r>
    </w:p>
    <w:p w14:paraId="105AD5C3" w14:textId="565884F4" w:rsidR="000F4D9E" w:rsidRDefault="00347BEB" w:rsidP="000F4D9E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Q: </w:t>
      </w:r>
      <w:r w:rsidR="004D0970">
        <w:rPr>
          <w:rFonts w:ascii="Corbel" w:hAnsi="Corbel"/>
          <w:sz w:val="22"/>
          <w:szCs w:val="22"/>
        </w:rPr>
        <w:t>T</w:t>
      </w:r>
      <w:r w:rsidR="000F4D9E">
        <w:rPr>
          <w:rFonts w:ascii="Corbel" w:hAnsi="Corbel"/>
          <w:sz w:val="22"/>
          <w:szCs w:val="22"/>
        </w:rPr>
        <w:t>iered pay</w:t>
      </w:r>
      <w:r w:rsidR="009F5A93">
        <w:rPr>
          <w:rFonts w:ascii="Corbel" w:hAnsi="Corbel"/>
          <w:sz w:val="22"/>
          <w:szCs w:val="22"/>
        </w:rPr>
        <w:t xml:space="preserve"> Summer/Intercession</w:t>
      </w:r>
      <w:r w:rsidR="000F4D9E">
        <w:rPr>
          <w:rFonts w:ascii="Corbel" w:hAnsi="Corbel"/>
          <w:sz w:val="22"/>
          <w:szCs w:val="22"/>
        </w:rPr>
        <w:t xml:space="preserve">? </w:t>
      </w:r>
    </w:p>
    <w:p w14:paraId="40D146B9" w14:textId="6A5B25C2" w:rsidR="00AE7AB6" w:rsidRDefault="000F4D9E" w:rsidP="00783688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 w:rsidRPr="00451404">
        <w:rPr>
          <w:rFonts w:ascii="Corbel" w:hAnsi="Corbel"/>
          <w:sz w:val="22"/>
          <w:szCs w:val="22"/>
        </w:rPr>
        <w:t>Individual course outside of session</w:t>
      </w:r>
      <w:r w:rsidR="00451404">
        <w:rPr>
          <w:rFonts w:ascii="Corbel" w:hAnsi="Corbel"/>
          <w:sz w:val="22"/>
          <w:szCs w:val="22"/>
        </w:rPr>
        <w:t xml:space="preserve">, there is some flexibility. </w:t>
      </w:r>
    </w:p>
    <w:p w14:paraId="777B2F3B" w14:textId="0FC36C28" w:rsidR="00C51B1B" w:rsidRDefault="00C51B1B" w:rsidP="00783688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Cannot pay less than the rule or higher. </w:t>
      </w:r>
    </w:p>
    <w:p w14:paraId="5718E76A" w14:textId="0BF6C0BC" w:rsidR="000039C9" w:rsidRDefault="000039C9" w:rsidP="000039C9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Calendar, can do any individual course start </w:t>
      </w:r>
      <w:r w:rsidR="00376FC0">
        <w:rPr>
          <w:rFonts w:ascii="Corbel" w:hAnsi="Corbel"/>
          <w:sz w:val="22"/>
          <w:szCs w:val="22"/>
        </w:rPr>
        <w:t>2</w:t>
      </w:r>
      <w:r w:rsidR="00376FC0" w:rsidRPr="00376FC0">
        <w:rPr>
          <w:rFonts w:ascii="Corbel" w:hAnsi="Corbel"/>
          <w:sz w:val="22"/>
          <w:szCs w:val="22"/>
          <w:vertAlign w:val="superscript"/>
        </w:rPr>
        <w:t>nd</w:t>
      </w:r>
      <w:r w:rsidR="00376FC0">
        <w:rPr>
          <w:rFonts w:ascii="Corbel" w:hAnsi="Corbel"/>
          <w:sz w:val="22"/>
          <w:szCs w:val="22"/>
        </w:rPr>
        <w:t xml:space="preserve"> /</w:t>
      </w:r>
      <w:r w:rsidR="00A4770F">
        <w:rPr>
          <w:rFonts w:ascii="Corbel" w:hAnsi="Corbel"/>
          <w:sz w:val="22"/>
          <w:szCs w:val="22"/>
        </w:rPr>
        <w:t>8-week</w:t>
      </w:r>
      <w:r w:rsidR="00376FC0">
        <w:rPr>
          <w:rFonts w:ascii="Corbel" w:hAnsi="Corbel"/>
          <w:sz w:val="22"/>
          <w:szCs w:val="22"/>
        </w:rPr>
        <w:t xml:space="preserve"> course. </w:t>
      </w:r>
      <w:r w:rsidR="0013429F">
        <w:rPr>
          <w:rFonts w:ascii="Corbel" w:hAnsi="Corbel"/>
          <w:sz w:val="22"/>
          <w:szCs w:val="22"/>
        </w:rPr>
        <w:t>Specific to pre-reqs</w:t>
      </w:r>
      <w:r w:rsidR="00570B77">
        <w:rPr>
          <w:rFonts w:ascii="Corbel" w:hAnsi="Corbel"/>
          <w:sz w:val="22"/>
          <w:szCs w:val="22"/>
        </w:rPr>
        <w:t xml:space="preserve">. </w:t>
      </w:r>
    </w:p>
    <w:p w14:paraId="2ABFDA73" w14:textId="77D386E8" w:rsidR="006E398C" w:rsidRDefault="006E398C" w:rsidP="006E398C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Let Mike know if you have </w:t>
      </w:r>
    </w:p>
    <w:p w14:paraId="08EB6706" w14:textId="49A308B7" w:rsidR="006E398C" w:rsidRDefault="006E398C" w:rsidP="006E398C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Low enrolled in </w:t>
      </w:r>
      <w:r w:rsidR="00303FBF">
        <w:rPr>
          <w:rFonts w:ascii="Corbel" w:hAnsi="Corbel"/>
          <w:sz w:val="22"/>
          <w:szCs w:val="22"/>
        </w:rPr>
        <w:t>t</w:t>
      </w:r>
      <w:r>
        <w:rPr>
          <w:rFonts w:ascii="Corbel" w:hAnsi="Corbel"/>
          <w:sz w:val="22"/>
          <w:szCs w:val="22"/>
        </w:rPr>
        <w:t>each out</w:t>
      </w:r>
      <w:r w:rsidR="00303FBF">
        <w:rPr>
          <w:rFonts w:ascii="Corbel" w:hAnsi="Corbel"/>
          <w:sz w:val="22"/>
          <w:szCs w:val="22"/>
        </w:rPr>
        <w:t xml:space="preserve">.  In an unprecedent piece, last year </w:t>
      </w:r>
      <w:r w:rsidR="00721065">
        <w:rPr>
          <w:rFonts w:ascii="Corbel" w:hAnsi="Corbel"/>
          <w:sz w:val="22"/>
          <w:szCs w:val="22"/>
        </w:rPr>
        <w:t>the CO made determination that those programs</w:t>
      </w:r>
      <w:r w:rsidR="0072624C">
        <w:rPr>
          <w:rFonts w:ascii="Corbel" w:hAnsi="Corbel"/>
          <w:sz w:val="22"/>
          <w:szCs w:val="22"/>
        </w:rPr>
        <w:t xml:space="preserve"> (RN, BSN, etc.)</w:t>
      </w:r>
      <w:r w:rsidR="00721065">
        <w:rPr>
          <w:rFonts w:ascii="Corbel" w:hAnsi="Corbel"/>
          <w:sz w:val="22"/>
          <w:szCs w:val="22"/>
        </w:rPr>
        <w:t xml:space="preserve"> are discontinued. Discontinued </w:t>
      </w:r>
      <w:r w:rsidR="00347BEB">
        <w:rPr>
          <w:rFonts w:ascii="Corbel" w:hAnsi="Corbel"/>
          <w:sz w:val="22"/>
          <w:szCs w:val="22"/>
        </w:rPr>
        <w:t xml:space="preserve">via </w:t>
      </w:r>
      <w:r w:rsidR="00721065">
        <w:rPr>
          <w:rFonts w:ascii="Corbel" w:hAnsi="Corbel"/>
          <w:sz w:val="22"/>
          <w:szCs w:val="22"/>
        </w:rPr>
        <w:t xml:space="preserve">academic </w:t>
      </w:r>
      <w:r w:rsidR="00347BEB">
        <w:rPr>
          <w:rFonts w:ascii="Corbel" w:hAnsi="Corbel"/>
          <w:sz w:val="22"/>
          <w:szCs w:val="22"/>
        </w:rPr>
        <w:t>partners</w:t>
      </w:r>
      <w:r w:rsidR="00721065">
        <w:rPr>
          <w:rFonts w:ascii="Corbel" w:hAnsi="Corbel"/>
          <w:sz w:val="22"/>
          <w:szCs w:val="22"/>
        </w:rPr>
        <w:t xml:space="preserve">, </w:t>
      </w:r>
      <w:r w:rsidR="00347BEB">
        <w:rPr>
          <w:rFonts w:ascii="Corbel" w:hAnsi="Corbel"/>
          <w:sz w:val="22"/>
          <w:szCs w:val="22"/>
        </w:rPr>
        <w:t>cannot</w:t>
      </w:r>
      <w:r w:rsidR="00721065">
        <w:rPr>
          <w:rFonts w:ascii="Corbel" w:hAnsi="Corbel"/>
          <w:sz w:val="22"/>
          <w:szCs w:val="22"/>
        </w:rPr>
        <w:t xml:space="preserve"> be offered </w:t>
      </w:r>
      <w:r w:rsidR="00347BEB">
        <w:rPr>
          <w:rFonts w:ascii="Corbel" w:hAnsi="Corbel"/>
          <w:sz w:val="22"/>
          <w:szCs w:val="22"/>
        </w:rPr>
        <w:t>face-to-face</w:t>
      </w:r>
      <w:r w:rsidR="000759A8">
        <w:rPr>
          <w:rFonts w:ascii="Corbel" w:hAnsi="Corbel"/>
          <w:sz w:val="22"/>
          <w:szCs w:val="22"/>
        </w:rPr>
        <w:t xml:space="preserve">, online, </w:t>
      </w:r>
    </w:p>
    <w:p w14:paraId="27C4D235" w14:textId="0E9240E8" w:rsidR="000759A8" w:rsidRDefault="000759A8" w:rsidP="000759A8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Currently in teach out, by Dec. 2018. </w:t>
      </w:r>
    </w:p>
    <w:p w14:paraId="588011DA" w14:textId="7408EF4C" w:rsidR="0072624C" w:rsidRDefault="0072624C" w:rsidP="000759A8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Hardcore press to reinstate programs. Answer could come as early as this month. </w:t>
      </w:r>
    </w:p>
    <w:p w14:paraId="08694D01" w14:textId="6E46D660" w:rsidR="00933AB6" w:rsidRPr="00604DF1" w:rsidRDefault="000B105B" w:rsidP="00604DF1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If bad news outcome, arbitrator meeting</w:t>
      </w:r>
      <w:r w:rsidR="007D676C">
        <w:rPr>
          <w:rFonts w:ascii="Corbel" w:hAnsi="Corbel"/>
          <w:sz w:val="22"/>
          <w:szCs w:val="22"/>
        </w:rPr>
        <w:t xml:space="preserve"> scheduled. </w:t>
      </w:r>
    </w:p>
    <w:p w14:paraId="6A1D3C8C" w14:textId="23945111" w:rsidR="000759A8" w:rsidRDefault="00DF0F3C" w:rsidP="006E398C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Q: </w:t>
      </w:r>
      <w:r w:rsidR="003B1B75">
        <w:rPr>
          <w:rFonts w:ascii="Corbel" w:hAnsi="Corbel"/>
          <w:sz w:val="22"/>
          <w:szCs w:val="22"/>
        </w:rPr>
        <w:t xml:space="preserve">The gain loss between the college and </w:t>
      </w:r>
      <w:r w:rsidR="00982876">
        <w:rPr>
          <w:rFonts w:ascii="Corbel" w:hAnsi="Corbel"/>
          <w:sz w:val="22"/>
          <w:szCs w:val="22"/>
        </w:rPr>
        <w:t>EL</w:t>
      </w:r>
      <w:r w:rsidR="00E47C3C">
        <w:rPr>
          <w:rFonts w:ascii="Corbel" w:hAnsi="Corbel"/>
          <w:sz w:val="22"/>
          <w:szCs w:val="22"/>
        </w:rPr>
        <w:t xml:space="preserve">? </w:t>
      </w:r>
    </w:p>
    <w:p w14:paraId="5963B069" w14:textId="1E1B795F" w:rsidR="00E47C3C" w:rsidRDefault="00E47C3C" w:rsidP="00E47C3C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50 / 50 on the loss</w:t>
      </w:r>
      <w:r w:rsidR="00982876">
        <w:rPr>
          <w:rFonts w:ascii="Corbel" w:hAnsi="Corbel"/>
          <w:sz w:val="22"/>
          <w:szCs w:val="22"/>
        </w:rPr>
        <w:t xml:space="preserve"> for the 16/17</w:t>
      </w:r>
      <w:r w:rsidR="00066A27">
        <w:rPr>
          <w:rFonts w:ascii="Corbel" w:hAnsi="Corbel"/>
          <w:sz w:val="22"/>
          <w:szCs w:val="22"/>
        </w:rPr>
        <w:t xml:space="preserve"> courses for revenues given</w:t>
      </w:r>
      <w:r w:rsidR="00F03814">
        <w:rPr>
          <w:rFonts w:ascii="Corbel" w:hAnsi="Corbel"/>
          <w:sz w:val="22"/>
          <w:szCs w:val="22"/>
        </w:rPr>
        <w:t xml:space="preserve"> to the college</w:t>
      </w:r>
      <w:r w:rsidR="00066A27">
        <w:rPr>
          <w:rFonts w:ascii="Corbel" w:hAnsi="Corbel"/>
          <w:sz w:val="22"/>
          <w:szCs w:val="22"/>
        </w:rPr>
        <w:t xml:space="preserve"> in 17/18</w:t>
      </w:r>
      <w:r>
        <w:rPr>
          <w:rFonts w:ascii="Corbel" w:hAnsi="Corbel"/>
          <w:sz w:val="22"/>
          <w:szCs w:val="22"/>
        </w:rPr>
        <w:t xml:space="preserve">. Conversation piece </w:t>
      </w:r>
      <w:r w:rsidR="00F7783E">
        <w:rPr>
          <w:rFonts w:ascii="Corbel" w:hAnsi="Corbel"/>
          <w:sz w:val="22"/>
          <w:szCs w:val="22"/>
        </w:rPr>
        <w:t>laid</w:t>
      </w:r>
      <w:r>
        <w:rPr>
          <w:rFonts w:ascii="Corbel" w:hAnsi="Corbel"/>
          <w:sz w:val="22"/>
          <w:szCs w:val="22"/>
        </w:rPr>
        <w:t xml:space="preserve"> out</w:t>
      </w:r>
      <w:r w:rsidR="00F7783E">
        <w:rPr>
          <w:rFonts w:ascii="Corbel" w:hAnsi="Corbel"/>
          <w:sz w:val="22"/>
          <w:szCs w:val="22"/>
        </w:rPr>
        <w:t>. Running scenarios and numbers</w:t>
      </w:r>
      <w:r w:rsidR="00EB542F">
        <w:rPr>
          <w:rFonts w:ascii="Corbel" w:hAnsi="Corbel"/>
          <w:sz w:val="22"/>
          <w:szCs w:val="22"/>
        </w:rPr>
        <w:t xml:space="preserve">. </w:t>
      </w:r>
    </w:p>
    <w:p w14:paraId="7B817ECC" w14:textId="77777777" w:rsidR="00AD6780" w:rsidRDefault="00103B70" w:rsidP="00E47C3C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The current profit share is unfair. </w:t>
      </w:r>
    </w:p>
    <w:p w14:paraId="25E39745" w14:textId="77777777" w:rsidR="00AD6780" w:rsidRDefault="00AD6780" w:rsidP="00E47C3C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What makes it viable, for profit or self-support? </w:t>
      </w:r>
    </w:p>
    <w:p w14:paraId="7AEEB34E" w14:textId="0A6E73FD" w:rsidR="003E471B" w:rsidRDefault="00AD6780" w:rsidP="00AD6780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Self-support</w:t>
      </w:r>
      <w:r w:rsidR="00625507">
        <w:rPr>
          <w:rFonts w:ascii="Corbel" w:hAnsi="Corbel"/>
          <w:sz w:val="22"/>
          <w:szCs w:val="22"/>
        </w:rPr>
        <w:t xml:space="preserve">. Can leverage one thing off another. </w:t>
      </w:r>
      <w:r w:rsidR="009218D6">
        <w:rPr>
          <w:rFonts w:ascii="Corbel" w:hAnsi="Corbel"/>
          <w:sz w:val="22"/>
          <w:szCs w:val="22"/>
        </w:rPr>
        <w:t xml:space="preserve"> </w:t>
      </w:r>
    </w:p>
    <w:p w14:paraId="4A645EEA" w14:textId="6FF129D5" w:rsidR="008645E4" w:rsidRDefault="00DF0F3C" w:rsidP="008645E4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Q: </w:t>
      </w:r>
      <w:r w:rsidR="008645E4">
        <w:rPr>
          <w:rFonts w:ascii="Corbel" w:hAnsi="Corbel"/>
          <w:sz w:val="22"/>
          <w:szCs w:val="22"/>
        </w:rPr>
        <w:t xml:space="preserve">IDC is there any other CSU </w:t>
      </w:r>
      <w:r>
        <w:rPr>
          <w:rFonts w:ascii="Corbel" w:hAnsi="Corbel"/>
          <w:sz w:val="22"/>
          <w:szCs w:val="22"/>
        </w:rPr>
        <w:t xml:space="preserve">that has a higher IDC? </w:t>
      </w:r>
    </w:p>
    <w:p w14:paraId="3B571516" w14:textId="703294B2" w:rsidR="008645E4" w:rsidRDefault="008645E4" w:rsidP="00F15BF2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Yes. (Names </w:t>
      </w:r>
      <w:r w:rsidR="001C1F6D">
        <w:rPr>
          <w:rFonts w:ascii="Corbel" w:hAnsi="Corbel"/>
          <w:sz w:val="22"/>
          <w:szCs w:val="22"/>
        </w:rPr>
        <w:t>not</w:t>
      </w:r>
      <w:r>
        <w:rPr>
          <w:rFonts w:ascii="Corbel" w:hAnsi="Corbel"/>
          <w:sz w:val="22"/>
          <w:szCs w:val="22"/>
        </w:rPr>
        <w:t xml:space="preserve"> available.)</w:t>
      </w:r>
      <w:r w:rsidR="001C1F6D">
        <w:rPr>
          <w:rFonts w:ascii="Corbel" w:hAnsi="Corbel"/>
          <w:sz w:val="22"/>
          <w:szCs w:val="22"/>
        </w:rPr>
        <w:t xml:space="preserve"> One</w:t>
      </w:r>
      <w:r w:rsidR="00134530">
        <w:rPr>
          <w:rFonts w:ascii="Corbel" w:hAnsi="Corbel"/>
          <w:sz w:val="22"/>
          <w:szCs w:val="22"/>
        </w:rPr>
        <w:t xml:space="preserve"> CSU</w:t>
      </w:r>
      <w:r w:rsidR="001C1F6D">
        <w:rPr>
          <w:rFonts w:ascii="Corbel" w:hAnsi="Corbel"/>
          <w:sz w:val="22"/>
          <w:szCs w:val="22"/>
        </w:rPr>
        <w:t xml:space="preserve"> at 39% (</w:t>
      </w:r>
      <w:r w:rsidR="00DF0F3C">
        <w:rPr>
          <w:rFonts w:ascii="Corbel" w:hAnsi="Corbel"/>
          <w:sz w:val="22"/>
          <w:szCs w:val="22"/>
        </w:rPr>
        <w:t xml:space="preserve">however, have </w:t>
      </w:r>
      <w:r w:rsidR="001C1F6D">
        <w:rPr>
          <w:rFonts w:ascii="Corbel" w:hAnsi="Corbel"/>
          <w:sz w:val="22"/>
          <w:szCs w:val="22"/>
        </w:rPr>
        <w:t xml:space="preserve">separate fund for benefits, etc.) / Another </w:t>
      </w:r>
      <w:r w:rsidR="00134530">
        <w:rPr>
          <w:rFonts w:ascii="Corbel" w:hAnsi="Corbel"/>
          <w:sz w:val="22"/>
          <w:szCs w:val="22"/>
        </w:rPr>
        <w:t xml:space="preserve">CSU </w:t>
      </w:r>
      <w:r w:rsidR="001C1F6D">
        <w:rPr>
          <w:rFonts w:ascii="Corbel" w:hAnsi="Corbel"/>
          <w:sz w:val="22"/>
          <w:szCs w:val="22"/>
        </w:rPr>
        <w:t xml:space="preserve">48.5% (plus reimburse to College </w:t>
      </w:r>
      <w:r w:rsidR="00673740">
        <w:rPr>
          <w:rFonts w:ascii="Corbel" w:hAnsi="Corbel"/>
          <w:sz w:val="22"/>
          <w:szCs w:val="22"/>
        </w:rPr>
        <w:t xml:space="preserve">(53.5 – 56.5%) </w:t>
      </w:r>
      <w:r w:rsidR="00855730">
        <w:rPr>
          <w:rFonts w:ascii="Corbel" w:hAnsi="Corbel"/>
          <w:sz w:val="22"/>
          <w:szCs w:val="22"/>
        </w:rPr>
        <w:t xml:space="preserve">/ </w:t>
      </w:r>
      <w:r w:rsidR="00DF0F3C">
        <w:rPr>
          <w:rFonts w:ascii="Corbel" w:hAnsi="Corbel"/>
          <w:sz w:val="22"/>
          <w:szCs w:val="22"/>
        </w:rPr>
        <w:t>There are three</w:t>
      </w:r>
      <w:r w:rsidR="00855730">
        <w:rPr>
          <w:rFonts w:ascii="Corbel" w:hAnsi="Corbel"/>
          <w:sz w:val="22"/>
          <w:szCs w:val="22"/>
        </w:rPr>
        <w:t xml:space="preserve"> CSUs </w:t>
      </w:r>
      <w:r w:rsidR="00DF0F3C">
        <w:rPr>
          <w:rFonts w:ascii="Corbel" w:hAnsi="Corbel"/>
          <w:sz w:val="22"/>
          <w:szCs w:val="22"/>
        </w:rPr>
        <w:t xml:space="preserve">with </w:t>
      </w:r>
      <w:r w:rsidR="00855730">
        <w:rPr>
          <w:rFonts w:ascii="Corbel" w:hAnsi="Corbel"/>
          <w:sz w:val="22"/>
          <w:szCs w:val="22"/>
        </w:rPr>
        <w:t xml:space="preserve">higher </w:t>
      </w:r>
      <w:r w:rsidR="00DF0F3C">
        <w:rPr>
          <w:rFonts w:ascii="Corbel" w:hAnsi="Corbel"/>
          <w:sz w:val="22"/>
          <w:szCs w:val="22"/>
        </w:rPr>
        <w:t xml:space="preserve">IDCs </w:t>
      </w:r>
      <w:r w:rsidR="00855730">
        <w:rPr>
          <w:rFonts w:ascii="Corbel" w:hAnsi="Corbel"/>
          <w:sz w:val="22"/>
          <w:szCs w:val="22"/>
        </w:rPr>
        <w:t xml:space="preserve">than CSUSM. </w:t>
      </w:r>
      <w:r w:rsidR="00673740">
        <w:rPr>
          <w:rFonts w:ascii="Corbel" w:hAnsi="Corbel"/>
          <w:sz w:val="22"/>
          <w:szCs w:val="22"/>
        </w:rPr>
        <w:t xml:space="preserve"> </w:t>
      </w:r>
    </w:p>
    <w:p w14:paraId="5DB6944D" w14:textId="1B58D02E" w:rsidR="00F15BF2" w:rsidRDefault="003C473C" w:rsidP="00F15BF2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SOE Tuition differential. </w:t>
      </w:r>
    </w:p>
    <w:p w14:paraId="39372531" w14:textId="5C4CBA90" w:rsidR="005173EA" w:rsidRDefault="00565558" w:rsidP="00F15BF2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Will this impact the new building or Temecula</w:t>
      </w:r>
      <w:r w:rsidR="001A3513">
        <w:rPr>
          <w:rFonts w:ascii="Corbel" w:hAnsi="Corbel"/>
          <w:sz w:val="22"/>
          <w:szCs w:val="22"/>
        </w:rPr>
        <w:t xml:space="preserve">? </w:t>
      </w:r>
    </w:p>
    <w:p w14:paraId="164D16D4" w14:textId="241BEC9C" w:rsidR="00E83AFA" w:rsidRDefault="00E83AFA" w:rsidP="001A3513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The building should not be </w:t>
      </w:r>
      <w:r w:rsidR="00546136">
        <w:rPr>
          <w:rFonts w:ascii="Corbel" w:hAnsi="Corbel"/>
          <w:sz w:val="22"/>
          <w:szCs w:val="22"/>
        </w:rPr>
        <w:t>affected</w:t>
      </w:r>
      <w:r>
        <w:rPr>
          <w:rFonts w:ascii="Corbel" w:hAnsi="Corbel"/>
          <w:sz w:val="22"/>
          <w:szCs w:val="22"/>
        </w:rPr>
        <w:t xml:space="preserve"> and we know our contribution. </w:t>
      </w:r>
    </w:p>
    <w:p w14:paraId="458F6A86" w14:textId="205B765D" w:rsidR="009E014B" w:rsidRDefault="00183EC2" w:rsidP="001A3513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The are contingencies in place. </w:t>
      </w:r>
    </w:p>
    <w:p w14:paraId="6FD88348" w14:textId="32655C82" w:rsidR="006103EB" w:rsidRDefault="006103EB" w:rsidP="001A3513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Future in Temecula</w:t>
      </w:r>
      <w:r w:rsidR="00B318C5">
        <w:rPr>
          <w:rFonts w:ascii="Corbel" w:hAnsi="Corbel"/>
          <w:sz w:val="22"/>
          <w:szCs w:val="22"/>
        </w:rPr>
        <w:t xml:space="preserve"> is being addressed. $1.00/year for lease. </w:t>
      </w:r>
      <w:r w:rsidR="007C33C4">
        <w:rPr>
          <w:rFonts w:ascii="Corbel" w:hAnsi="Corbel"/>
          <w:sz w:val="22"/>
          <w:szCs w:val="22"/>
        </w:rPr>
        <w:t>Eventually a joint bldg. with Mt. San Jacinto, 8</w:t>
      </w:r>
      <w:r w:rsidR="00DF0F3C">
        <w:rPr>
          <w:rFonts w:ascii="Corbel" w:hAnsi="Corbel"/>
          <w:sz w:val="22"/>
          <w:szCs w:val="22"/>
        </w:rPr>
        <w:t>,</w:t>
      </w:r>
      <w:r w:rsidR="007C33C4">
        <w:rPr>
          <w:rFonts w:ascii="Corbel" w:hAnsi="Corbel"/>
          <w:sz w:val="22"/>
          <w:szCs w:val="22"/>
        </w:rPr>
        <w:t>000- 12</w:t>
      </w:r>
      <w:r w:rsidR="00DF0F3C">
        <w:rPr>
          <w:rFonts w:ascii="Corbel" w:hAnsi="Corbel"/>
          <w:sz w:val="22"/>
          <w:szCs w:val="22"/>
        </w:rPr>
        <w:t>,</w:t>
      </w:r>
      <w:r w:rsidR="007C33C4">
        <w:rPr>
          <w:rFonts w:ascii="Corbel" w:hAnsi="Corbel"/>
          <w:sz w:val="22"/>
          <w:szCs w:val="22"/>
        </w:rPr>
        <w:t xml:space="preserve">000 students. </w:t>
      </w:r>
    </w:p>
    <w:p w14:paraId="2DA829BD" w14:textId="759AC0FD" w:rsidR="007C33C4" w:rsidRDefault="007C33C4" w:rsidP="007C33C4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If EL has designated space, do program</w:t>
      </w:r>
      <w:r w:rsidR="00DF0F3C">
        <w:rPr>
          <w:rFonts w:ascii="Corbel" w:hAnsi="Corbel"/>
          <w:sz w:val="22"/>
          <w:szCs w:val="22"/>
        </w:rPr>
        <w:t>s</w:t>
      </w:r>
      <w:r>
        <w:rPr>
          <w:rFonts w:ascii="Corbel" w:hAnsi="Corbel"/>
          <w:sz w:val="22"/>
          <w:szCs w:val="22"/>
        </w:rPr>
        <w:t xml:space="preserve"> contribute to costs? </w:t>
      </w:r>
    </w:p>
    <w:p w14:paraId="4F879B3E" w14:textId="4F4616CF" w:rsidR="006103EB" w:rsidRDefault="007C33C4" w:rsidP="0092614D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No. EL trying to cover those costs. </w:t>
      </w:r>
    </w:p>
    <w:p w14:paraId="4EE5DC5D" w14:textId="77777777" w:rsidR="0092614D" w:rsidRPr="0092614D" w:rsidRDefault="0092614D" w:rsidP="00DF0F3C">
      <w:pPr>
        <w:pStyle w:val="ListParagraph"/>
        <w:rPr>
          <w:rFonts w:ascii="Corbel" w:hAnsi="Corbel"/>
          <w:sz w:val="22"/>
          <w:szCs w:val="22"/>
        </w:rPr>
      </w:pPr>
    </w:p>
    <w:p w14:paraId="1AA51D2D" w14:textId="4CEA9AFA" w:rsidR="00AE7AB6" w:rsidRPr="00AE7AB6" w:rsidRDefault="00AE7AB6" w:rsidP="00AE7AB6">
      <w:pPr>
        <w:rPr>
          <w:rFonts w:ascii="Corbel" w:hAnsi="Corbel"/>
          <w:sz w:val="22"/>
          <w:szCs w:val="22"/>
        </w:rPr>
      </w:pPr>
    </w:p>
    <w:p w14:paraId="08EAC90B" w14:textId="5F484667" w:rsidR="0084589C" w:rsidRDefault="00145D7A" w:rsidP="0084589C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202A65">
        <w:rPr>
          <w:rFonts w:ascii="Corbel" w:hAnsi="Corbel"/>
          <w:sz w:val="22"/>
          <w:szCs w:val="22"/>
        </w:rPr>
        <w:t>Announcements</w:t>
      </w:r>
      <w:r w:rsidRPr="00202A65">
        <w:rPr>
          <w:rFonts w:ascii="Corbel" w:hAnsi="Corbel"/>
          <w:sz w:val="22"/>
          <w:szCs w:val="22"/>
        </w:rPr>
        <w:tab/>
        <w:t>(All</w:t>
      </w:r>
      <w:r w:rsidR="00D04942" w:rsidRPr="00202A65">
        <w:rPr>
          <w:rFonts w:ascii="Corbel" w:hAnsi="Corbel"/>
          <w:sz w:val="22"/>
          <w:szCs w:val="22"/>
        </w:rPr>
        <w:t>)</w:t>
      </w:r>
    </w:p>
    <w:p w14:paraId="72C1D899" w14:textId="1A7EA61D" w:rsidR="00DF0F3C" w:rsidRPr="00202A65" w:rsidRDefault="00DF0F3C" w:rsidP="00DF0F3C">
      <w:pPr>
        <w:pStyle w:val="ListParagraph"/>
        <w:tabs>
          <w:tab w:val="left" w:pos="540"/>
          <w:tab w:val="right" w:pos="9720"/>
        </w:tabs>
        <w:ind w:left="5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None. </w:t>
      </w:r>
    </w:p>
    <w:sectPr w:rsidR="00DF0F3C" w:rsidRPr="00202A65" w:rsidSect="00202A65">
      <w:head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4A48D" w14:textId="77777777" w:rsidR="00AF1B2D" w:rsidRDefault="00AF1B2D" w:rsidP="006B568E">
      <w:r>
        <w:separator/>
      </w:r>
    </w:p>
  </w:endnote>
  <w:endnote w:type="continuationSeparator" w:id="0">
    <w:p w14:paraId="5538C1E0" w14:textId="77777777" w:rsidR="00AF1B2D" w:rsidRDefault="00AF1B2D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245B" w14:textId="77777777" w:rsidR="00AF1B2D" w:rsidRDefault="00AF1B2D" w:rsidP="006B568E">
      <w:r>
        <w:separator/>
      </w:r>
    </w:p>
  </w:footnote>
  <w:footnote w:type="continuationSeparator" w:id="0">
    <w:p w14:paraId="49D2D662" w14:textId="77777777" w:rsidR="00AF1B2D" w:rsidRDefault="00AF1B2D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446A" w14:textId="77777777" w:rsidR="00202A65" w:rsidRDefault="00202A65" w:rsidP="00202A65">
    <w:pPr>
      <w:pStyle w:val="Header"/>
      <w:jc w:val="center"/>
    </w:pPr>
    <w:r>
      <w:rPr>
        <w:noProof/>
      </w:rPr>
      <w:drawing>
        <wp:inline distT="0" distB="0" distL="0" distR="0" wp14:anchorId="0D522FB6" wp14:editId="24FD03D4">
          <wp:extent cx="170089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Above_Black_CEH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9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7523A" w14:textId="77777777" w:rsidR="00202A65" w:rsidRDefault="00202A65" w:rsidP="00202A65">
    <w:pPr>
      <w:pStyle w:val="Header"/>
      <w:pBdr>
        <w:bottom w:val="single" w:sz="4" w:space="1" w:color="auto"/>
      </w:pBdr>
      <w:jc w:val="center"/>
    </w:pPr>
  </w:p>
  <w:p w14:paraId="45DEE95B" w14:textId="1988A406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A71"/>
    <w:multiLevelType w:val="hybridMultilevel"/>
    <w:tmpl w:val="14EA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C4B0E"/>
    <w:multiLevelType w:val="hybridMultilevel"/>
    <w:tmpl w:val="2CC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D7A4C"/>
    <w:multiLevelType w:val="hybridMultilevel"/>
    <w:tmpl w:val="10DC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05E3"/>
    <w:multiLevelType w:val="hybridMultilevel"/>
    <w:tmpl w:val="E8EE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0128D"/>
    <w:rsid w:val="000039C9"/>
    <w:rsid w:val="00014B4F"/>
    <w:rsid w:val="00016CEA"/>
    <w:rsid w:val="000170C9"/>
    <w:rsid w:val="00023CE2"/>
    <w:rsid w:val="000668A5"/>
    <w:rsid w:val="00066A27"/>
    <w:rsid w:val="000759A8"/>
    <w:rsid w:val="00095FD5"/>
    <w:rsid w:val="000A1C17"/>
    <w:rsid w:val="000B105B"/>
    <w:rsid w:val="000B7615"/>
    <w:rsid w:val="000B7B7D"/>
    <w:rsid w:val="000B7D25"/>
    <w:rsid w:val="000F0142"/>
    <w:rsid w:val="000F3F75"/>
    <w:rsid w:val="000F4D9E"/>
    <w:rsid w:val="00103B70"/>
    <w:rsid w:val="00106E14"/>
    <w:rsid w:val="0013429F"/>
    <w:rsid w:val="00134530"/>
    <w:rsid w:val="00145D7A"/>
    <w:rsid w:val="00152493"/>
    <w:rsid w:val="001615CB"/>
    <w:rsid w:val="001811A6"/>
    <w:rsid w:val="00183EC2"/>
    <w:rsid w:val="001A3513"/>
    <w:rsid w:val="001C1F6D"/>
    <w:rsid w:val="001D41A4"/>
    <w:rsid w:val="001F77FD"/>
    <w:rsid w:val="00200383"/>
    <w:rsid w:val="00200B3E"/>
    <w:rsid w:val="00202A65"/>
    <w:rsid w:val="00212C87"/>
    <w:rsid w:val="00215193"/>
    <w:rsid w:val="00222FA9"/>
    <w:rsid w:val="0023083A"/>
    <w:rsid w:val="00235F54"/>
    <w:rsid w:val="00246B51"/>
    <w:rsid w:val="0025202A"/>
    <w:rsid w:val="002914C3"/>
    <w:rsid w:val="00291BD7"/>
    <w:rsid w:val="002B18C8"/>
    <w:rsid w:val="002E7BE9"/>
    <w:rsid w:val="00301F5B"/>
    <w:rsid w:val="00303FBF"/>
    <w:rsid w:val="00313DFF"/>
    <w:rsid w:val="00330A3D"/>
    <w:rsid w:val="00340F5E"/>
    <w:rsid w:val="00345034"/>
    <w:rsid w:val="00347BEB"/>
    <w:rsid w:val="003708D9"/>
    <w:rsid w:val="00376FC0"/>
    <w:rsid w:val="003810E4"/>
    <w:rsid w:val="003900AE"/>
    <w:rsid w:val="003B1B75"/>
    <w:rsid w:val="003B33FE"/>
    <w:rsid w:val="003C473C"/>
    <w:rsid w:val="003D0742"/>
    <w:rsid w:val="003D1EC3"/>
    <w:rsid w:val="003E275D"/>
    <w:rsid w:val="003E471B"/>
    <w:rsid w:val="003E7122"/>
    <w:rsid w:val="003F4496"/>
    <w:rsid w:val="00432BC1"/>
    <w:rsid w:val="00443FE7"/>
    <w:rsid w:val="00447D98"/>
    <w:rsid w:val="00451404"/>
    <w:rsid w:val="00473B16"/>
    <w:rsid w:val="00477A1F"/>
    <w:rsid w:val="00480FD3"/>
    <w:rsid w:val="00484650"/>
    <w:rsid w:val="004C30C7"/>
    <w:rsid w:val="004C5612"/>
    <w:rsid w:val="004C64AA"/>
    <w:rsid w:val="004D0970"/>
    <w:rsid w:val="004E2747"/>
    <w:rsid w:val="005164D5"/>
    <w:rsid w:val="005173EA"/>
    <w:rsid w:val="00531DF3"/>
    <w:rsid w:val="00546136"/>
    <w:rsid w:val="00554A0E"/>
    <w:rsid w:val="00565558"/>
    <w:rsid w:val="00570B77"/>
    <w:rsid w:val="00575E78"/>
    <w:rsid w:val="0059083E"/>
    <w:rsid w:val="005917B7"/>
    <w:rsid w:val="005C4C7B"/>
    <w:rsid w:val="005C52D7"/>
    <w:rsid w:val="005E212F"/>
    <w:rsid w:val="005F6CD7"/>
    <w:rsid w:val="00604DF1"/>
    <w:rsid w:val="006103EB"/>
    <w:rsid w:val="00625507"/>
    <w:rsid w:val="00627386"/>
    <w:rsid w:val="0063547B"/>
    <w:rsid w:val="006440AE"/>
    <w:rsid w:val="00651998"/>
    <w:rsid w:val="00673740"/>
    <w:rsid w:val="006B568E"/>
    <w:rsid w:val="006C7128"/>
    <w:rsid w:val="006E398C"/>
    <w:rsid w:val="006F2CB3"/>
    <w:rsid w:val="007143E0"/>
    <w:rsid w:val="00720B68"/>
    <w:rsid w:val="00721065"/>
    <w:rsid w:val="00722CDE"/>
    <w:rsid w:val="0072624C"/>
    <w:rsid w:val="007404E4"/>
    <w:rsid w:val="0074138E"/>
    <w:rsid w:val="00743D42"/>
    <w:rsid w:val="00755F21"/>
    <w:rsid w:val="00756FEB"/>
    <w:rsid w:val="007633D9"/>
    <w:rsid w:val="00766F82"/>
    <w:rsid w:val="007763D7"/>
    <w:rsid w:val="007944ED"/>
    <w:rsid w:val="007C33C4"/>
    <w:rsid w:val="007D676C"/>
    <w:rsid w:val="007E133E"/>
    <w:rsid w:val="008109AB"/>
    <w:rsid w:val="00813607"/>
    <w:rsid w:val="008249AA"/>
    <w:rsid w:val="00837F99"/>
    <w:rsid w:val="0084589C"/>
    <w:rsid w:val="00850538"/>
    <w:rsid w:val="00855730"/>
    <w:rsid w:val="008645E4"/>
    <w:rsid w:val="00877D44"/>
    <w:rsid w:val="008850F5"/>
    <w:rsid w:val="0089103A"/>
    <w:rsid w:val="008B0815"/>
    <w:rsid w:val="008B3C94"/>
    <w:rsid w:val="008E2AA3"/>
    <w:rsid w:val="008F18EF"/>
    <w:rsid w:val="008F38F2"/>
    <w:rsid w:val="00903AD2"/>
    <w:rsid w:val="00904388"/>
    <w:rsid w:val="009218D6"/>
    <w:rsid w:val="0092614D"/>
    <w:rsid w:val="009275C1"/>
    <w:rsid w:val="00933AB6"/>
    <w:rsid w:val="0094485F"/>
    <w:rsid w:val="00957090"/>
    <w:rsid w:val="00960DE8"/>
    <w:rsid w:val="00970E94"/>
    <w:rsid w:val="00982876"/>
    <w:rsid w:val="00983469"/>
    <w:rsid w:val="009874C4"/>
    <w:rsid w:val="009921BE"/>
    <w:rsid w:val="009A477B"/>
    <w:rsid w:val="009B0BB5"/>
    <w:rsid w:val="009D6DB5"/>
    <w:rsid w:val="009E014B"/>
    <w:rsid w:val="009E027C"/>
    <w:rsid w:val="009F3813"/>
    <w:rsid w:val="009F5A93"/>
    <w:rsid w:val="009F6928"/>
    <w:rsid w:val="00A01ECA"/>
    <w:rsid w:val="00A13592"/>
    <w:rsid w:val="00A375C9"/>
    <w:rsid w:val="00A466F7"/>
    <w:rsid w:val="00A4770F"/>
    <w:rsid w:val="00A51FE4"/>
    <w:rsid w:val="00A5336A"/>
    <w:rsid w:val="00A5587A"/>
    <w:rsid w:val="00A65114"/>
    <w:rsid w:val="00A71635"/>
    <w:rsid w:val="00A82556"/>
    <w:rsid w:val="00A92258"/>
    <w:rsid w:val="00A9634F"/>
    <w:rsid w:val="00AD6780"/>
    <w:rsid w:val="00AE7AB6"/>
    <w:rsid w:val="00AF1B2D"/>
    <w:rsid w:val="00B107D4"/>
    <w:rsid w:val="00B318C5"/>
    <w:rsid w:val="00B70864"/>
    <w:rsid w:val="00B80133"/>
    <w:rsid w:val="00B91057"/>
    <w:rsid w:val="00B937E3"/>
    <w:rsid w:val="00BB06DD"/>
    <w:rsid w:val="00BB1710"/>
    <w:rsid w:val="00BC7384"/>
    <w:rsid w:val="00BC7D27"/>
    <w:rsid w:val="00BF4CD4"/>
    <w:rsid w:val="00C02C01"/>
    <w:rsid w:val="00C51B1B"/>
    <w:rsid w:val="00C708F3"/>
    <w:rsid w:val="00C77427"/>
    <w:rsid w:val="00C90B60"/>
    <w:rsid w:val="00CC0000"/>
    <w:rsid w:val="00CC28AB"/>
    <w:rsid w:val="00CD2EDE"/>
    <w:rsid w:val="00CF6D7A"/>
    <w:rsid w:val="00D04942"/>
    <w:rsid w:val="00D21154"/>
    <w:rsid w:val="00D31F5C"/>
    <w:rsid w:val="00D46037"/>
    <w:rsid w:val="00D52042"/>
    <w:rsid w:val="00D8324F"/>
    <w:rsid w:val="00DB4F45"/>
    <w:rsid w:val="00DF0F3C"/>
    <w:rsid w:val="00E139A0"/>
    <w:rsid w:val="00E47C3C"/>
    <w:rsid w:val="00E7286F"/>
    <w:rsid w:val="00E83AFA"/>
    <w:rsid w:val="00EB542F"/>
    <w:rsid w:val="00ED4413"/>
    <w:rsid w:val="00F03814"/>
    <w:rsid w:val="00F15BF2"/>
    <w:rsid w:val="00F40C95"/>
    <w:rsid w:val="00F4397A"/>
    <w:rsid w:val="00F479E0"/>
    <w:rsid w:val="00F51A69"/>
    <w:rsid w:val="00F5458B"/>
    <w:rsid w:val="00F7783E"/>
    <w:rsid w:val="00F90940"/>
    <w:rsid w:val="00F94D43"/>
    <w:rsid w:val="00FA13F2"/>
    <w:rsid w:val="00FC04A0"/>
    <w:rsid w:val="00FE7461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3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CD88-6671-4E82-8815-23DC1D4DB394}">
  <ds:schemaRefs>
    <ds:schemaRef ds:uri="http://purl.org/dc/elements/1.1/"/>
    <ds:schemaRef ds:uri="http://schemas.microsoft.com/office/2006/metadata/properties"/>
    <ds:schemaRef ds:uri="f3aea98f-8b24-42e8-b2f1-2b4ba73281a3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3fffb38-e5a5-4349-b828-9d1015bbc3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838471-B4B6-4344-9B6D-F7610CCA7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A04F0-0699-4E12-86DF-9B3D2D1B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F3D41-3936-4E4D-8DFC-47792058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7</cp:revision>
  <dcterms:created xsi:type="dcterms:W3CDTF">2018-02-08T17:31:00Z</dcterms:created>
  <dcterms:modified xsi:type="dcterms:W3CDTF">2018-04-27T15:13:00Z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