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1B27E8EA" w:rsidR="005164D5" w:rsidRPr="00212C87" w:rsidRDefault="006A1CD2"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2A01A3">
        <w:rPr>
          <w:rFonts w:ascii="Corbel" w:hAnsi="Corbel"/>
        </w:rPr>
        <w:t>September 10</w:t>
      </w:r>
      <w:r w:rsidR="00C5295D">
        <w:rPr>
          <w:rFonts w:ascii="Corbel" w:hAnsi="Corbel"/>
        </w:rPr>
        <w:t>, 201</w:t>
      </w:r>
      <w:r w:rsidR="00AD5233">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4B3E0BED" w:rsidR="005164D5" w:rsidRPr="00C5295D" w:rsidRDefault="006A1CD2"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31D0C260" w:rsidR="005164D5" w:rsidRPr="00C5295D" w:rsidRDefault="006A1CD2" w:rsidP="006F2CB3">
            <w:pPr>
              <w:jc w:val="center"/>
              <w:rPr>
                <w:rFonts w:ascii="Corbel" w:hAnsi="Corbel"/>
                <w:sz w:val="20"/>
              </w:rPr>
            </w:pPr>
            <w:r>
              <w:rPr>
                <w:rFonts w:ascii="Corbel" w:hAnsi="Corbel"/>
                <w:sz w:val="20"/>
              </w:rPr>
              <w:t>X</w:t>
            </w:r>
          </w:p>
        </w:tc>
        <w:tc>
          <w:tcPr>
            <w:tcW w:w="2237" w:type="pct"/>
          </w:tcPr>
          <w:p w14:paraId="358EF8BC" w14:textId="43FD604E" w:rsidR="005164D5" w:rsidRPr="00C5295D" w:rsidRDefault="005242A1" w:rsidP="005917B7">
            <w:pPr>
              <w:rPr>
                <w:rFonts w:ascii="Corbel" w:hAnsi="Corbel"/>
                <w:sz w:val="20"/>
              </w:rPr>
            </w:pPr>
            <w:r>
              <w:rPr>
                <w:rFonts w:ascii="Corbel" w:hAnsi="Corbel"/>
                <w:sz w:val="20"/>
              </w:rPr>
              <w:t>Tom Olson</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265C5B97" w:rsidR="005917B7" w:rsidRPr="00C5295D" w:rsidRDefault="006A1CD2"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30BDB990" w:rsidR="005917B7" w:rsidRPr="00C5295D" w:rsidRDefault="006A1CD2" w:rsidP="006F2CB3">
            <w:pPr>
              <w:jc w:val="center"/>
              <w:rPr>
                <w:rFonts w:ascii="Corbel" w:hAnsi="Corbel"/>
                <w:sz w:val="20"/>
              </w:rPr>
            </w:pPr>
            <w:r>
              <w:rPr>
                <w:rFonts w:ascii="Corbel" w:hAnsi="Corbel"/>
                <w:sz w:val="20"/>
              </w:rPr>
              <w:t>X</w:t>
            </w: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651F2715" w:rsidR="005917B7" w:rsidRPr="00C5295D" w:rsidRDefault="006A1CD2"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77777777" w:rsidR="005917B7" w:rsidRPr="00C5295D" w:rsidRDefault="005917B7" w:rsidP="006F2CB3">
            <w:pPr>
              <w:jc w:val="center"/>
              <w:rPr>
                <w:rFonts w:ascii="Corbel" w:hAnsi="Corbel"/>
                <w:sz w:val="20"/>
              </w:rPr>
            </w:pPr>
          </w:p>
        </w:tc>
        <w:tc>
          <w:tcPr>
            <w:tcW w:w="2237" w:type="pct"/>
          </w:tcPr>
          <w:p w14:paraId="03EBEFA6" w14:textId="341F65B4" w:rsidR="005917B7" w:rsidRPr="00C5295D" w:rsidRDefault="005242A1" w:rsidP="005917B7">
            <w:pPr>
              <w:rPr>
                <w:rFonts w:ascii="Corbel" w:hAnsi="Corbel"/>
                <w:sz w:val="20"/>
              </w:rPr>
            </w:pPr>
            <w:r>
              <w:rPr>
                <w:rFonts w:ascii="Corbel" w:hAnsi="Corbel"/>
                <w:sz w:val="20"/>
              </w:rPr>
              <w:t>Deborah Kristan</w:t>
            </w:r>
            <w:r w:rsidR="005917B7" w:rsidRPr="00C5295D">
              <w:rPr>
                <w:rFonts w:ascii="Corbel" w:hAnsi="Corbel"/>
                <w:sz w:val="20"/>
              </w:rPr>
              <w:t xml:space="preserve">, </w:t>
            </w:r>
            <w:r>
              <w:rPr>
                <w:rFonts w:ascii="Corbel" w:hAnsi="Corbel"/>
                <w:sz w:val="20"/>
              </w:rPr>
              <w:t xml:space="preserve">Interim </w:t>
            </w:r>
            <w:r w:rsidR="005917B7" w:rsidRPr="00C5295D">
              <w:rPr>
                <w:rFonts w:ascii="Corbel" w:hAnsi="Corbel"/>
                <w:sz w:val="20"/>
              </w:rPr>
              <w:t>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772B34CE" w:rsidR="005917B7" w:rsidRPr="00C5295D" w:rsidRDefault="006A1CD2" w:rsidP="006F2CB3">
            <w:pPr>
              <w:jc w:val="center"/>
              <w:rPr>
                <w:rFonts w:ascii="Corbel" w:hAnsi="Corbel"/>
                <w:sz w:val="20"/>
              </w:rPr>
            </w:pPr>
            <w:r>
              <w:rPr>
                <w:rFonts w:ascii="Corbel" w:hAnsi="Corbel"/>
                <w:sz w:val="20"/>
              </w:rPr>
              <w:t>X</w:t>
            </w:r>
          </w:p>
        </w:tc>
        <w:tc>
          <w:tcPr>
            <w:tcW w:w="2237" w:type="pct"/>
          </w:tcPr>
          <w:p w14:paraId="1CB753B5" w14:textId="0670BA2E" w:rsidR="005917B7" w:rsidRPr="00C5295D" w:rsidRDefault="005242A1" w:rsidP="005917B7">
            <w:pPr>
              <w:rPr>
                <w:rFonts w:ascii="Corbel" w:hAnsi="Corbel"/>
                <w:sz w:val="20"/>
              </w:rPr>
            </w:pPr>
            <w:r>
              <w:rPr>
                <w:rFonts w:ascii="Corbel" w:hAnsi="Corbel"/>
                <w:sz w:val="20"/>
              </w:rPr>
              <w:t>Paul Stuhr</w:t>
            </w:r>
            <w:r w:rsidR="005917B7" w:rsidRPr="00C5295D">
              <w:rPr>
                <w:rFonts w:ascii="Corbel" w:hAnsi="Corbel"/>
                <w:sz w:val="20"/>
              </w:rPr>
              <w:t>,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3E909201" w:rsidR="005917B7" w:rsidRPr="00C5295D" w:rsidRDefault="006A1CD2"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40327730" w:rsidR="005917B7" w:rsidRPr="00C5295D" w:rsidRDefault="006A1CD2"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77777777" w:rsidR="005917B7" w:rsidRPr="00C5295D" w:rsidRDefault="005917B7" w:rsidP="006F2CB3">
            <w:pPr>
              <w:jc w:val="center"/>
              <w:rPr>
                <w:rFonts w:ascii="Corbel" w:hAnsi="Corbel"/>
                <w:sz w:val="20"/>
              </w:rPr>
            </w:pP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61E051E9" w:rsidR="005917B7" w:rsidRPr="00C5295D" w:rsidRDefault="00553B5B"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4F95BD6B" w:rsidR="005917B7" w:rsidRPr="00C5295D" w:rsidRDefault="006A1CD2"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A3DF77" w14:textId="43D18132" w:rsidR="00301F5B" w:rsidRDefault="006A1CD2" w:rsidP="006A1CD2">
      <w:pPr>
        <w:pStyle w:val="ListParagraph"/>
        <w:numPr>
          <w:ilvl w:val="0"/>
          <w:numId w:val="6"/>
        </w:numPr>
        <w:rPr>
          <w:rFonts w:ascii="Corbel" w:hAnsi="Corbel"/>
          <w:sz w:val="22"/>
          <w:szCs w:val="22"/>
        </w:rPr>
      </w:pPr>
      <w:r>
        <w:rPr>
          <w:rFonts w:ascii="Corbel" w:hAnsi="Corbel"/>
          <w:sz w:val="22"/>
          <w:szCs w:val="22"/>
        </w:rPr>
        <w:t>Motioned by: Dean Ayala</w:t>
      </w:r>
    </w:p>
    <w:p w14:paraId="3351964D" w14:textId="0DCDDB4B" w:rsidR="006A1CD2" w:rsidRDefault="006A1CD2" w:rsidP="006A1CD2">
      <w:pPr>
        <w:pStyle w:val="ListParagraph"/>
        <w:numPr>
          <w:ilvl w:val="0"/>
          <w:numId w:val="6"/>
        </w:numPr>
        <w:rPr>
          <w:rFonts w:ascii="Corbel" w:hAnsi="Corbel"/>
          <w:sz w:val="22"/>
          <w:szCs w:val="22"/>
        </w:rPr>
      </w:pPr>
      <w:r>
        <w:rPr>
          <w:rFonts w:ascii="Corbel" w:hAnsi="Corbel"/>
          <w:sz w:val="22"/>
          <w:szCs w:val="22"/>
        </w:rPr>
        <w:t>Seconded: Assistant Dean Cody</w:t>
      </w:r>
    </w:p>
    <w:p w14:paraId="4036A2EB" w14:textId="7D63F095" w:rsidR="006A1CD2" w:rsidRDefault="006A1CD2" w:rsidP="006A1CD2">
      <w:pPr>
        <w:pStyle w:val="ListParagraph"/>
        <w:numPr>
          <w:ilvl w:val="0"/>
          <w:numId w:val="6"/>
        </w:numPr>
        <w:rPr>
          <w:rFonts w:ascii="Corbel" w:hAnsi="Corbel"/>
          <w:sz w:val="22"/>
          <w:szCs w:val="22"/>
        </w:rPr>
      </w:pPr>
      <w:r>
        <w:rPr>
          <w:rFonts w:ascii="Corbel" w:hAnsi="Corbel"/>
          <w:sz w:val="22"/>
          <w:szCs w:val="22"/>
        </w:rPr>
        <w:t>Unanimously Approved</w:t>
      </w:r>
    </w:p>
    <w:p w14:paraId="5D08E8A3" w14:textId="77777777" w:rsidR="006A1CD2" w:rsidRPr="00C5295D" w:rsidRDefault="006A1CD2" w:rsidP="00145D7A">
      <w:pPr>
        <w:pStyle w:val="ListParagraph"/>
        <w:ind w:left="540" w:hanging="540"/>
        <w:rPr>
          <w:rFonts w:ascii="Corbel" w:hAnsi="Corbel"/>
          <w:sz w:val="22"/>
          <w:szCs w:val="22"/>
        </w:rPr>
      </w:pPr>
    </w:p>
    <w:p w14:paraId="24A0000B" w14:textId="283568B9"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894099">
        <w:rPr>
          <w:rFonts w:ascii="Corbel" w:hAnsi="Corbel"/>
          <w:sz w:val="22"/>
          <w:szCs w:val="22"/>
          <w:u w:val="single"/>
        </w:rPr>
        <w:t>May 14,</w:t>
      </w:r>
      <w:r w:rsidR="00AD5233">
        <w:rPr>
          <w:rFonts w:ascii="Corbel" w:hAnsi="Corbel"/>
          <w:sz w:val="22"/>
          <w:szCs w:val="22"/>
          <w:u w:val="single"/>
        </w:rPr>
        <w:t xml:space="preserve"> 2019</w:t>
      </w:r>
      <w:r w:rsidR="00166109">
        <w:rPr>
          <w:rFonts w:ascii="Corbel" w:hAnsi="Corbel"/>
          <w:sz w:val="22"/>
          <w:szCs w:val="22"/>
        </w:rPr>
        <w:tab/>
        <w:t>(EA</w:t>
      </w:r>
      <w:r w:rsidR="009F6928" w:rsidRPr="00C5295D">
        <w:rPr>
          <w:rFonts w:ascii="Corbel" w:hAnsi="Corbel"/>
          <w:sz w:val="22"/>
          <w:szCs w:val="22"/>
        </w:rPr>
        <w:t>)</w:t>
      </w:r>
    </w:p>
    <w:p w14:paraId="292E6C95" w14:textId="4F2DF16F" w:rsidR="002522DC" w:rsidRDefault="006A1CD2" w:rsidP="006A1CD2">
      <w:pPr>
        <w:pStyle w:val="ListParagraph"/>
        <w:numPr>
          <w:ilvl w:val="0"/>
          <w:numId w:val="8"/>
        </w:numPr>
        <w:rPr>
          <w:rFonts w:ascii="Corbel" w:hAnsi="Corbel"/>
          <w:sz w:val="22"/>
          <w:szCs w:val="22"/>
        </w:rPr>
      </w:pPr>
      <w:r>
        <w:rPr>
          <w:rFonts w:ascii="Corbel" w:hAnsi="Corbel"/>
          <w:sz w:val="22"/>
          <w:szCs w:val="22"/>
        </w:rPr>
        <w:t>Motioned by: Dean Ayala</w:t>
      </w:r>
    </w:p>
    <w:p w14:paraId="1C9D2BF1" w14:textId="02F32C6E" w:rsidR="006A1CD2" w:rsidRDefault="006A1CD2" w:rsidP="006A1CD2">
      <w:pPr>
        <w:pStyle w:val="ListParagraph"/>
        <w:numPr>
          <w:ilvl w:val="0"/>
          <w:numId w:val="8"/>
        </w:numPr>
        <w:rPr>
          <w:rFonts w:ascii="Corbel" w:hAnsi="Corbel"/>
          <w:sz w:val="22"/>
          <w:szCs w:val="22"/>
        </w:rPr>
      </w:pPr>
      <w:r>
        <w:rPr>
          <w:rFonts w:ascii="Corbel" w:hAnsi="Corbel"/>
          <w:sz w:val="22"/>
          <w:szCs w:val="22"/>
        </w:rPr>
        <w:t>Seconded: Assistant Dean Cody</w:t>
      </w:r>
    </w:p>
    <w:p w14:paraId="5596105A" w14:textId="2C46BBEB" w:rsidR="006A1CD2" w:rsidRPr="006A1CD2" w:rsidRDefault="006A1CD2" w:rsidP="006A1CD2">
      <w:pPr>
        <w:pStyle w:val="ListParagraph"/>
        <w:numPr>
          <w:ilvl w:val="0"/>
          <w:numId w:val="8"/>
        </w:numPr>
        <w:rPr>
          <w:rFonts w:ascii="Corbel" w:hAnsi="Corbel"/>
          <w:sz w:val="22"/>
          <w:szCs w:val="22"/>
        </w:rPr>
      </w:pPr>
      <w:r>
        <w:rPr>
          <w:rFonts w:ascii="Corbel" w:hAnsi="Corbel"/>
          <w:sz w:val="22"/>
          <w:szCs w:val="22"/>
        </w:rPr>
        <w:t>Unanimously Approved</w:t>
      </w:r>
    </w:p>
    <w:p w14:paraId="716F5F93" w14:textId="77777777" w:rsidR="006A1CD2" w:rsidRPr="006A1CD2" w:rsidRDefault="006A1CD2" w:rsidP="006A1CD2">
      <w:pPr>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1EBD0863" w14:textId="21A18C6D" w:rsidR="006A1CD2" w:rsidRDefault="006A1CD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General welcome by Dean Ayala to the new academic year.</w:t>
      </w:r>
    </w:p>
    <w:p w14:paraId="00F95D13" w14:textId="4D94EFA3" w:rsidR="00EA2267" w:rsidRDefault="00F131A5"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President </w:t>
      </w:r>
      <w:proofErr w:type="spellStart"/>
      <w:r>
        <w:rPr>
          <w:rFonts w:ascii="Corbel" w:hAnsi="Corbel"/>
          <w:sz w:val="22"/>
          <w:szCs w:val="22"/>
        </w:rPr>
        <w:t>Neufeldt</w:t>
      </w:r>
      <w:proofErr w:type="spellEnd"/>
      <w:r>
        <w:rPr>
          <w:rFonts w:ascii="Corbel" w:hAnsi="Corbel"/>
          <w:sz w:val="22"/>
          <w:szCs w:val="22"/>
        </w:rPr>
        <w:t xml:space="preserve"> </w:t>
      </w:r>
      <w:r w:rsidR="005242A1">
        <w:rPr>
          <w:rFonts w:ascii="Corbel" w:hAnsi="Corbel"/>
          <w:sz w:val="22"/>
          <w:szCs w:val="22"/>
        </w:rPr>
        <w:t xml:space="preserve">visit </w:t>
      </w:r>
      <w:r>
        <w:rPr>
          <w:rFonts w:ascii="Corbel" w:hAnsi="Corbel"/>
          <w:sz w:val="22"/>
          <w:szCs w:val="22"/>
        </w:rPr>
        <w:t xml:space="preserve">on </w:t>
      </w:r>
      <w:r w:rsidR="005242A1">
        <w:rPr>
          <w:rFonts w:ascii="Corbel" w:hAnsi="Corbel"/>
          <w:sz w:val="22"/>
          <w:szCs w:val="22"/>
        </w:rPr>
        <w:t>Sept</w:t>
      </w:r>
      <w:r>
        <w:rPr>
          <w:rFonts w:ascii="Corbel" w:hAnsi="Corbel"/>
          <w:sz w:val="22"/>
          <w:szCs w:val="22"/>
        </w:rPr>
        <w:t xml:space="preserve"> </w:t>
      </w:r>
      <w:r w:rsidR="005242A1">
        <w:rPr>
          <w:rFonts w:ascii="Corbel" w:hAnsi="Corbel"/>
          <w:sz w:val="22"/>
          <w:szCs w:val="22"/>
        </w:rPr>
        <w:t>20</w:t>
      </w:r>
      <w:r w:rsidRPr="00F131A5">
        <w:rPr>
          <w:rFonts w:ascii="Corbel" w:hAnsi="Corbel"/>
          <w:sz w:val="22"/>
          <w:szCs w:val="22"/>
          <w:vertAlign w:val="superscript"/>
        </w:rPr>
        <w:t>th</w:t>
      </w:r>
      <w:r>
        <w:rPr>
          <w:rFonts w:ascii="Corbel" w:hAnsi="Corbel"/>
          <w:sz w:val="22"/>
          <w:szCs w:val="22"/>
        </w:rPr>
        <w:t xml:space="preserve"> (EA)</w:t>
      </w:r>
    </w:p>
    <w:p w14:paraId="65BA2956" w14:textId="755450B0" w:rsidR="006A1CD2" w:rsidRDefault="006A1CD2" w:rsidP="006A1CD2">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Due to time constraints, Dean Ayala encouraged the unit leads to have a handout about their programs to describe their efforts to provide the President at the meeting. </w:t>
      </w:r>
    </w:p>
    <w:p w14:paraId="3EA86C52" w14:textId="4D3BE24C" w:rsidR="006A1CD2" w:rsidRDefault="006A1CD2" w:rsidP="006A1CD2">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In the Deans’ meeting, the topics will include the relationship with EL, student issues, </w:t>
      </w:r>
      <w:r w:rsidR="00404C3B">
        <w:rPr>
          <w:rFonts w:ascii="Corbel" w:hAnsi="Corbel"/>
          <w:sz w:val="22"/>
          <w:szCs w:val="22"/>
        </w:rPr>
        <w:t xml:space="preserve">clinical practice, Temecula location </w:t>
      </w:r>
      <w:r>
        <w:rPr>
          <w:rFonts w:ascii="Corbel" w:hAnsi="Corbel"/>
          <w:sz w:val="22"/>
          <w:szCs w:val="22"/>
        </w:rPr>
        <w:t xml:space="preserve">and updates about our budget. </w:t>
      </w:r>
    </w:p>
    <w:p w14:paraId="31EDC3A7" w14:textId="1A742447" w:rsidR="00404C3B" w:rsidRDefault="00404C3B" w:rsidP="006A1CD2">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Unit leads discussed a variety of subjects they would like to cover including, listening to her questions, describing their unique program needs and cost structures, and allowing the dialogue to unfold. </w:t>
      </w:r>
    </w:p>
    <w:p w14:paraId="74A068F1" w14:textId="62042C80" w:rsidR="00404C3B" w:rsidRDefault="00404C3B" w:rsidP="00404C3B">
      <w:pPr>
        <w:pStyle w:val="ListParagraph"/>
        <w:numPr>
          <w:ilvl w:val="3"/>
          <w:numId w:val="1"/>
        </w:numPr>
        <w:tabs>
          <w:tab w:val="left" w:pos="540"/>
          <w:tab w:val="right" w:pos="9720"/>
        </w:tabs>
        <w:rPr>
          <w:rFonts w:ascii="Corbel" w:hAnsi="Corbel"/>
          <w:sz w:val="22"/>
          <w:szCs w:val="22"/>
        </w:rPr>
      </w:pPr>
      <w:r>
        <w:rPr>
          <w:rFonts w:ascii="Corbel" w:hAnsi="Corbel"/>
          <w:sz w:val="22"/>
          <w:szCs w:val="22"/>
        </w:rPr>
        <w:t>Dean Ayala suggested putting complex and technical items into the handouts, utilizing a programmatic focus, to free up discussion time at leadership.</w:t>
      </w:r>
    </w:p>
    <w:p w14:paraId="56009F06" w14:textId="6B3E21E5" w:rsidR="00F131A5" w:rsidRDefault="00F131A5"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EL MoU </w:t>
      </w:r>
      <w:r w:rsidR="005242A1">
        <w:rPr>
          <w:rFonts w:ascii="Corbel" w:hAnsi="Corbel"/>
          <w:sz w:val="22"/>
          <w:szCs w:val="22"/>
        </w:rPr>
        <w:t xml:space="preserve">SSIBAC </w:t>
      </w:r>
      <w:r>
        <w:rPr>
          <w:rFonts w:ascii="Corbel" w:hAnsi="Corbel"/>
          <w:sz w:val="22"/>
          <w:szCs w:val="22"/>
        </w:rPr>
        <w:t>budget</w:t>
      </w:r>
      <w:r w:rsidR="005242A1">
        <w:rPr>
          <w:rFonts w:ascii="Corbel" w:hAnsi="Corbel"/>
          <w:sz w:val="22"/>
          <w:szCs w:val="22"/>
        </w:rPr>
        <w:t>/planning</w:t>
      </w:r>
      <w:r>
        <w:rPr>
          <w:rFonts w:ascii="Corbel" w:hAnsi="Corbel"/>
          <w:sz w:val="22"/>
          <w:szCs w:val="22"/>
        </w:rPr>
        <w:t xml:space="preserve"> update (EA</w:t>
      </w:r>
      <w:r w:rsidR="00D324FE">
        <w:rPr>
          <w:rFonts w:ascii="Corbel" w:hAnsi="Corbel"/>
          <w:sz w:val="22"/>
          <w:szCs w:val="22"/>
        </w:rPr>
        <w:t>/DK</w:t>
      </w:r>
      <w:r>
        <w:rPr>
          <w:rFonts w:ascii="Corbel" w:hAnsi="Corbel"/>
          <w:sz w:val="22"/>
          <w:szCs w:val="22"/>
        </w:rPr>
        <w:t>)</w:t>
      </w:r>
    </w:p>
    <w:p w14:paraId="49A749AC" w14:textId="6DB30692" w:rsidR="00AB4E16" w:rsidRDefault="00AB4E16" w:rsidP="00AB4E16">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provided background on the status of the budget, which essentially entailed a delay in funding approval and specific revenue share amounts. </w:t>
      </w:r>
    </w:p>
    <w:p w14:paraId="1DDD8A7C" w14:textId="142EC39C" w:rsidR="00AB4E16" w:rsidRDefault="00AB4E16" w:rsidP="00AB4E16">
      <w:pPr>
        <w:pStyle w:val="ListParagraph"/>
        <w:numPr>
          <w:ilvl w:val="2"/>
          <w:numId w:val="1"/>
        </w:numPr>
        <w:tabs>
          <w:tab w:val="left" w:pos="540"/>
          <w:tab w:val="right" w:pos="9720"/>
        </w:tabs>
        <w:rPr>
          <w:rFonts w:ascii="Corbel" w:hAnsi="Corbel"/>
          <w:sz w:val="22"/>
          <w:szCs w:val="22"/>
        </w:rPr>
      </w:pPr>
      <w:r>
        <w:rPr>
          <w:rFonts w:ascii="Corbel" w:hAnsi="Corbel"/>
          <w:sz w:val="22"/>
          <w:szCs w:val="22"/>
        </w:rPr>
        <w:lastRenderedPageBreak/>
        <w:t>Consensus amongst the leaders trended toward confusion regarding the process and the actual amounts. Several explained how there were multiple amounts and divergent versions of the budgets with conflicting material terms.</w:t>
      </w:r>
    </w:p>
    <w:p w14:paraId="6112EE5E" w14:textId="73578B2D" w:rsidR="00AB4E16" w:rsidRDefault="00AB4E16" w:rsidP="00AB4E16">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Concerns were raised on the workload generated </w:t>
      </w:r>
      <w:r w:rsidR="00661C81">
        <w:rPr>
          <w:rFonts w:ascii="Corbel" w:hAnsi="Corbel"/>
          <w:sz w:val="22"/>
          <w:szCs w:val="22"/>
        </w:rPr>
        <w:t xml:space="preserve">and the decentralized program and financial knowledge required by </w:t>
      </w:r>
      <w:r>
        <w:rPr>
          <w:rFonts w:ascii="Corbel" w:hAnsi="Corbel"/>
          <w:sz w:val="22"/>
          <w:szCs w:val="22"/>
        </w:rPr>
        <w:t>the budget creation and management necessitated by the new MOU and budget models.</w:t>
      </w:r>
      <w:r w:rsidR="00661C81">
        <w:rPr>
          <w:rFonts w:ascii="Corbel" w:hAnsi="Corbel"/>
          <w:sz w:val="22"/>
          <w:szCs w:val="22"/>
        </w:rPr>
        <w:t xml:space="preserve"> Dean Ayala encouraged feedback and inclusion of program leads within the departments.</w:t>
      </w:r>
    </w:p>
    <w:p w14:paraId="6D4F5755" w14:textId="5D250E4D" w:rsidR="006434C6" w:rsidRDefault="005242A1"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State-side budget/planning</w:t>
      </w:r>
      <w:r w:rsidR="006434C6">
        <w:rPr>
          <w:rFonts w:ascii="Corbel" w:hAnsi="Corbel"/>
          <w:sz w:val="22"/>
          <w:szCs w:val="22"/>
        </w:rPr>
        <w:t xml:space="preserve"> (EA</w:t>
      </w:r>
      <w:r w:rsidR="00D324FE">
        <w:rPr>
          <w:rFonts w:ascii="Corbel" w:hAnsi="Corbel"/>
          <w:sz w:val="22"/>
          <w:szCs w:val="22"/>
        </w:rPr>
        <w:t>/DK</w:t>
      </w:r>
      <w:r w:rsidR="006434C6">
        <w:rPr>
          <w:rFonts w:ascii="Corbel" w:hAnsi="Corbel"/>
          <w:sz w:val="22"/>
          <w:szCs w:val="22"/>
        </w:rPr>
        <w:t>)</w:t>
      </w:r>
    </w:p>
    <w:p w14:paraId="059D1EE5" w14:textId="650390AE" w:rsidR="00661C81" w:rsidRDefault="00661C81" w:rsidP="00661C81">
      <w:pPr>
        <w:pStyle w:val="ListParagraph"/>
        <w:numPr>
          <w:ilvl w:val="2"/>
          <w:numId w:val="1"/>
        </w:numPr>
        <w:tabs>
          <w:tab w:val="left" w:pos="540"/>
          <w:tab w:val="right" w:pos="9720"/>
        </w:tabs>
        <w:rPr>
          <w:rFonts w:ascii="Corbel" w:hAnsi="Corbel"/>
          <w:sz w:val="22"/>
          <w:szCs w:val="22"/>
        </w:rPr>
      </w:pPr>
      <w:r>
        <w:rPr>
          <w:rFonts w:ascii="Corbel" w:hAnsi="Corbel"/>
          <w:sz w:val="22"/>
          <w:szCs w:val="22"/>
        </w:rPr>
        <w:t>College received a cut in FTES. The building is also incomplete.</w:t>
      </w:r>
    </w:p>
    <w:p w14:paraId="54D259AC" w14:textId="08D65998" w:rsidR="00EC7B31" w:rsidRDefault="00EC7B31" w:rsidP="00EC7B31">
      <w:pPr>
        <w:pStyle w:val="ListParagraph"/>
        <w:numPr>
          <w:ilvl w:val="3"/>
          <w:numId w:val="1"/>
        </w:numPr>
        <w:tabs>
          <w:tab w:val="left" w:pos="540"/>
          <w:tab w:val="right" w:pos="9720"/>
        </w:tabs>
        <w:rPr>
          <w:rFonts w:ascii="Corbel" w:hAnsi="Corbel"/>
          <w:sz w:val="22"/>
          <w:szCs w:val="22"/>
        </w:rPr>
      </w:pPr>
      <w:r>
        <w:rPr>
          <w:rFonts w:ascii="Corbel" w:hAnsi="Corbel"/>
          <w:sz w:val="22"/>
          <w:szCs w:val="22"/>
        </w:rPr>
        <w:t>Degree planner numbers factored into the FTES cut, which resulted in additional discussion explaining degree planner and possible future adjustments to actuals.</w:t>
      </w:r>
    </w:p>
    <w:p w14:paraId="71A2978E" w14:textId="57B04E8F" w:rsidR="00661C81" w:rsidRDefault="00661C81" w:rsidP="00661C81">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Stateside moneys are expected to face additional cuts and </w:t>
      </w:r>
      <w:proofErr w:type="spellStart"/>
      <w:r>
        <w:rPr>
          <w:rFonts w:ascii="Corbel" w:hAnsi="Corbel"/>
          <w:sz w:val="22"/>
          <w:szCs w:val="22"/>
        </w:rPr>
        <w:t>clawbacks</w:t>
      </w:r>
      <w:proofErr w:type="spellEnd"/>
      <w:r>
        <w:rPr>
          <w:rFonts w:ascii="Corbel" w:hAnsi="Corbel"/>
          <w:sz w:val="22"/>
          <w:szCs w:val="22"/>
        </w:rPr>
        <w:t>.</w:t>
      </w:r>
    </w:p>
    <w:p w14:paraId="118C640C" w14:textId="21C2A702" w:rsidR="003C6ED0" w:rsidRDefault="005242A1"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Clinical Hours project</w:t>
      </w:r>
      <w:r w:rsidR="003C6ED0">
        <w:rPr>
          <w:rFonts w:ascii="Corbel" w:hAnsi="Corbel"/>
          <w:sz w:val="22"/>
          <w:szCs w:val="22"/>
        </w:rPr>
        <w:t xml:space="preserve"> (</w:t>
      </w:r>
      <w:r>
        <w:rPr>
          <w:rFonts w:ascii="Corbel" w:hAnsi="Corbel"/>
          <w:sz w:val="22"/>
          <w:szCs w:val="22"/>
        </w:rPr>
        <w:t>SC</w:t>
      </w:r>
      <w:r w:rsidR="003C6ED0">
        <w:rPr>
          <w:rFonts w:ascii="Corbel" w:hAnsi="Corbel"/>
          <w:sz w:val="22"/>
          <w:szCs w:val="22"/>
        </w:rPr>
        <w:t>)</w:t>
      </w:r>
    </w:p>
    <w:p w14:paraId="438DB026" w14:textId="2BA0EA08" w:rsidR="00661C81" w:rsidRDefault="00EC7B31" w:rsidP="00661C81">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Student Services is collecting data regarding units’ clinical placements and hours students spend off campus (i.e. learning activities, community service, </w:t>
      </w:r>
      <w:proofErr w:type="spellStart"/>
      <w:r>
        <w:rPr>
          <w:rFonts w:ascii="Corbel" w:hAnsi="Corbel"/>
          <w:sz w:val="22"/>
          <w:szCs w:val="22"/>
        </w:rPr>
        <w:t>etc</w:t>
      </w:r>
      <w:proofErr w:type="spellEnd"/>
      <w:r>
        <w:rPr>
          <w:rFonts w:ascii="Corbel" w:hAnsi="Corbel"/>
          <w:sz w:val="22"/>
          <w:szCs w:val="22"/>
        </w:rPr>
        <w:t xml:space="preserve">). Gwen will be reaching out to collect the data. </w:t>
      </w:r>
    </w:p>
    <w:p w14:paraId="573F0BE6" w14:textId="62425A0B" w:rsidR="00EC7B31" w:rsidRDefault="00EC7B31" w:rsidP="00661C81">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mentioned how much work accomplished by our students for the community is not captured and recorded, elements that can reflect upon the programs’ contributions. </w:t>
      </w:r>
    </w:p>
    <w:p w14:paraId="1349B015" w14:textId="2685429F" w:rsidR="00894099" w:rsidRDefault="00894099"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UH secondary space/moves (EA)</w:t>
      </w:r>
    </w:p>
    <w:p w14:paraId="61599371" w14:textId="6497B0BC" w:rsidR="00EC7B31" w:rsidRDefault="00EC7B31" w:rsidP="00EC7B31">
      <w:pPr>
        <w:pStyle w:val="ListParagraph"/>
        <w:numPr>
          <w:ilvl w:val="2"/>
          <w:numId w:val="1"/>
        </w:numPr>
        <w:tabs>
          <w:tab w:val="left" w:pos="540"/>
          <w:tab w:val="right" w:pos="9720"/>
        </w:tabs>
        <w:rPr>
          <w:rFonts w:ascii="Corbel" w:hAnsi="Corbel"/>
          <w:sz w:val="22"/>
          <w:szCs w:val="22"/>
        </w:rPr>
      </w:pPr>
      <w:r>
        <w:rPr>
          <w:rFonts w:ascii="Corbel" w:hAnsi="Corbel"/>
          <w:sz w:val="22"/>
          <w:szCs w:val="22"/>
        </w:rPr>
        <w:t>As soon as the Dean has a grasp of our budget</w:t>
      </w:r>
      <w:r w:rsidR="00470418">
        <w:rPr>
          <w:rFonts w:ascii="Corbel" w:hAnsi="Corbel"/>
          <w:sz w:val="22"/>
          <w:szCs w:val="22"/>
        </w:rPr>
        <w:t xml:space="preserve"> he will begin the process of identifying move priorities. </w:t>
      </w:r>
    </w:p>
    <w:p w14:paraId="3D7D2C62" w14:textId="2538ABD3" w:rsidR="00744A34" w:rsidRPr="005242A1" w:rsidRDefault="00744A34" w:rsidP="005242A1">
      <w:pPr>
        <w:tabs>
          <w:tab w:val="left" w:pos="540"/>
          <w:tab w:val="right" w:pos="9720"/>
        </w:tabs>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77305883" w14:textId="2A640247" w:rsidR="005242A1" w:rsidRDefault="005242A1" w:rsidP="003771C4">
      <w:pPr>
        <w:pStyle w:val="ListParagraph"/>
        <w:numPr>
          <w:ilvl w:val="1"/>
          <w:numId w:val="1"/>
        </w:numPr>
        <w:tabs>
          <w:tab w:val="left" w:pos="540"/>
          <w:tab w:val="right" w:pos="9720"/>
        </w:tabs>
        <w:rPr>
          <w:rFonts w:ascii="Corbel" w:hAnsi="Corbel"/>
          <w:sz w:val="22"/>
          <w:szCs w:val="22"/>
        </w:rPr>
      </w:pPr>
      <w:r>
        <w:rPr>
          <w:rFonts w:ascii="Corbel" w:hAnsi="Corbel"/>
          <w:sz w:val="22"/>
          <w:szCs w:val="22"/>
        </w:rPr>
        <w:t>Newsletter support needs/Marilyn Huerta (EA)</w:t>
      </w:r>
    </w:p>
    <w:p w14:paraId="59B8196F" w14:textId="03F0ED36" w:rsidR="00470418" w:rsidRDefault="00470418" w:rsidP="00470418">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invited feedback from the committee regarding the viability of newsletters for each unit. Discussion surrounded timing (monthly, semiannually, per semester) and target audiences (SoN currently focuses on faculty only, SLP reaches out to students and alumni as well). </w:t>
      </w:r>
    </w:p>
    <w:p w14:paraId="4CC8F015" w14:textId="2CB1F990" w:rsidR="00470418" w:rsidRDefault="00470418" w:rsidP="00470418">
      <w:pPr>
        <w:pStyle w:val="ListParagraph"/>
        <w:numPr>
          <w:ilvl w:val="2"/>
          <w:numId w:val="1"/>
        </w:numPr>
        <w:tabs>
          <w:tab w:val="left" w:pos="540"/>
          <w:tab w:val="right" w:pos="9720"/>
        </w:tabs>
        <w:rPr>
          <w:rFonts w:ascii="Corbel" w:hAnsi="Corbel"/>
          <w:sz w:val="22"/>
          <w:szCs w:val="22"/>
        </w:rPr>
      </w:pPr>
      <w:r>
        <w:rPr>
          <w:rFonts w:ascii="Corbel" w:hAnsi="Corbel"/>
          <w:sz w:val="22"/>
          <w:szCs w:val="22"/>
        </w:rPr>
        <w:t>Rather than monopolizing a significant chunk of Marilyn’s time, she could provide the units templates for use and input on specific components, but not create the content or handle the editing/processing.</w:t>
      </w:r>
    </w:p>
    <w:p w14:paraId="42BFE1F4" w14:textId="32E8BA12" w:rsidR="00470418" w:rsidRPr="003771C4" w:rsidRDefault="0076319F" w:rsidP="00470418">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Perhaps her role could be focused on the external newsletters to alumni and community partners. Use her quality work on the important communications while templates and units work on internal communiques. </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078DF8EF" w14:textId="2537020F" w:rsidR="005242A1" w:rsidRDefault="005242A1" w:rsidP="005242A1">
      <w:pPr>
        <w:pStyle w:val="ListParagraph"/>
        <w:numPr>
          <w:ilvl w:val="1"/>
          <w:numId w:val="1"/>
        </w:numPr>
        <w:tabs>
          <w:tab w:val="left" w:pos="540"/>
          <w:tab w:val="right" w:pos="9720"/>
        </w:tabs>
        <w:rPr>
          <w:rFonts w:ascii="Corbel" w:hAnsi="Corbel"/>
          <w:sz w:val="22"/>
          <w:szCs w:val="22"/>
        </w:rPr>
      </w:pPr>
      <w:r>
        <w:rPr>
          <w:rFonts w:ascii="Corbel" w:hAnsi="Corbel"/>
          <w:sz w:val="22"/>
          <w:szCs w:val="22"/>
        </w:rPr>
        <w:t>Faculty/Staff Awards on December 6th (EA)</w:t>
      </w:r>
    </w:p>
    <w:p w14:paraId="0A1DE426" w14:textId="77777777" w:rsidR="00434162" w:rsidRDefault="0076319F" w:rsidP="0076319F">
      <w:pPr>
        <w:pStyle w:val="ListParagraph"/>
        <w:numPr>
          <w:ilvl w:val="2"/>
          <w:numId w:val="1"/>
        </w:numPr>
        <w:tabs>
          <w:tab w:val="left" w:pos="540"/>
          <w:tab w:val="right" w:pos="9720"/>
        </w:tabs>
        <w:rPr>
          <w:rFonts w:ascii="Corbel" w:hAnsi="Corbel"/>
          <w:sz w:val="22"/>
          <w:szCs w:val="22"/>
        </w:rPr>
      </w:pPr>
      <w:r>
        <w:rPr>
          <w:rFonts w:ascii="Corbel" w:hAnsi="Corbel"/>
          <w:sz w:val="22"/>
          <w:szCs w:val="22"/>
        </w:rPr>
        <w:t>Extensive discussion regarding the history of the awards, their function, and future use. Possibly reduce the number of awards</w:t>
      </w:r>
      <w:r w:rsidR="00E940D4">
        <w:rPr>
          <w:rFonts w:ascii="Corbel" w:hAnsi="Corbel"/>
          <w:sz w:val="22"/>
          <w:szCs w:val="22"/>
        </w:rPr>
        <w:t xml:space="preserve"> to one for faculty, lecturer and staff. It was recommended to change the staff award to remove the voting component. </w:t>
      </w:r>
    </w:p>
    <w:p w14:paraId="3B895C22" w14:textId="77777777" w:rsidR="00434162" w:rsidRDefault="00434162" w:rsidP="0076319F">
      <w:pPr>
        <w:pStyle w:val="ListParagraph"/>
        <w:numPr>
          <w:ilvl w:val="2"/>
          <w:numId w:val="1"/>
        </w:numPr>
        <w:tabs>
          <w:tab w:val="left" w:pos="540"/>
          <w:tab w:val="right" w:pos="9720"/>
        </w:tabs>
        <w:rPr>
          <w:rFonts w:ascii="Corbel" w:hAnsi="Corbel"/>
          <w:sz w:val="22"/>
          <w:szCs w:val="22"/>
        </w:rPr>
      </w:pPr>
      <w:r>
        <w:rPr>
          <w:rFonts w:ascii="Corbel" w:hAnsi="Corbel"/>
          <w:sz w:val="22"/>
          <w:szCs w:val="22"/>
        </w:rPr>
        <w:t>New structure of Awards:</w:t>
      </w:r>
    </w:p>
    <w:p w14:paraId="7355144A" w14:textId="77777777" w:rsidR="006464D5" w:rsidRDefault="00434162" w:rsidP="0043416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An </w:t>
      </w:r>
      <w:r w:rsidR="00E940D4">
        <w:rPr>
          <w:rFonts w:ascii="Corbel" w:hAnsi="Corbel"/>
          <w:sz w:val="22"/>
          <w:szCs w:val="22"/>
        </w:rPr>
        <w:t>Award Recommendation Committee (ARC) will review all three awards (Outstanding Faculty, Outstanding Staff, Outstanding Lecturer)</w:t>
      </w:r>
      <w:r w:rsidR="006464D5">
        <w:rPr>
          <w:rFonts w:ascii="Corbel" w:hAnsi="Corbel"/>
          <w:sz w:val="22"/>
          <w:szCs w:val="22"/>
        </w:rPr>
        <w:t xml:space="preserve"> and make recommendations to the Dean</w:t>
      </w:r>
      <w:r w:rsidR="00E940D4">
        <w:rPr>
          <w:rFonts w:ascii="Corbel" w:hAnsi="Corbel"/>
          <w:sz w:val="22"/>
          <w:szCs w:val="22"/>
        </w:rPr>
        <w:t xml:space="preserve">. </w:t>
      </w:r>
      <w:r w:rsidR="006464D5">
        <w:rPr>
          <w:rFonts w:ascii="Corbel" w:hAnsi="Corbel"/>
          <w:sz w:val="22"/>
          <w:szCs w:val="22"/>
        </w:rPr>
        <w:t xml:space="preserve">The Dean will review recommendations and make the final decision. </w:t>
      </w:r>
    </w:p>
    <w:p w14:paraId="4A56B1CC" w14:textId="1E75A849" w:rsidR="0076319F" w:rsidRDefault="00E940D4" w:rsidP="0043416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The </w:t>
      </w:r>
      <w:r w:rsidR="006464D5">
        <w:rPr>
          <w:rFonts w:ascii="Corbel" w:hAnsi="Corbel"/>
          <w:sz w:val="22"/>
          <w:szCs w:val="22"/>
        </w:rPr>
        <w:t xml:space="preserve">ARC </w:t>
      </w:r>
      <w:r>
        <w:rPr>
          <w:rFonts w:ascii="Corbel" w:hAnsi="Corbel"/>
          <w:sz w:val="22"/>
          <w:szCs w:val="22"/>
        </w:rPr>
        <w:t xml:space="preserve">will comprise of two faculty, one lecturer, and one staff. The faculty and lecturer must be from disparate </w:t>
      </w:r>
      <w:r w:rsidR="006464D5">
        <w:rPr>
          <w:rFonts w:ascii="Corbel" w:hAnsi="Corbel"/>
          <w:sz w:val="22"/>
          <w:szCs w:val="22"/>
        </w:rPr>
        <w:t>units</w:t>
      </w:r>
      <w:r>
        <w:rPr>
          <w:rFonts w:ascii="Corbel" w:hAnsi="Corbel"/>
          <w:sz w:val="22"/>
          <w:szCs w:val="22"/>
        </w:rPr>
        <w:t xml:space="preserve">. The staff may be from any unit. </w:t>
      </w:r>
      <w:r w:rsidR="006464D5">
        <w:rPr>
          <w:rFonts w:ascii="Corbel" w:hAnsi="Corbel"/>
          <w:sz w:val="22"/>
          <w:szCs w:val="22"/>
        </w:rPr>
        <w:t>A call will be made for n</w:t>
      </w:r>
      <w:r>
        <w:rPr>
          <w:rFonts w:ascii="Corbel" w:hAnsi="Corbel"/>
          <w:sz w:val="22"/>
          <w:szCs w:val="22"/>
        </w:rPr>
        <w:t>ominations only</w:t>
      </w:r>
      <w:r w:rsidR="006464D5">
        <w:rPr>
          <w:rFonts w:ascii="Corbel" w:hAnsi="Corbel"/>
          <w:sz w:val="22"/>
          <w:szCs w:val="22"/>
        </w:rPr>
        <w:t xml:space="preserve">. The </w:t>
      </w:r>
      <w:r>
        <w:rPr>
          <w:rFonts w:ascii="Corbel" w:hAnsi="Corbel"/>
          <w:sz w:val="22"/>
          <w:szCs w:val="22"/>
        </w:rPr>
        <w:t>Dean will select the members</w:t>
      </w:r>
      <w:r w:rsidR="006464D5">
        <w:rPr>
          <w:rFonts w:ascii="Corbel" w:hAnsi="Corbel"/>
          <w:sz w:val="22"/>
          <w:szCs w:val="22"/>
        </w:rPr>
        <w:t xml:space="preserve"> as ARC is considered a Dean lead ‘taskforce’ in form.</w:t>
      </w:r>
      <w:bookmarkStart w:id="0" w:name="_GoBack"/>
      <w:bookmarkEnd w:id="0"/>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lastRenderedPageBreak/>
        <w:t>Announcements</w:t>
      </w:r>
      <w:r w:rsidRPr="00C5295D">
        <w:rPr>
          <w:rFonts w:ascii="Corbel" w:hAnsi="Corbel"/>
          <w:sz w:val="22"/>
          <w:szCs w:val="22"/>
        </w:rPr>
        <w:tab/>
        <w:t>(All</w:t>
      </w:r>
      <w:r w:rsidR="00D04942" w:rsidRPr="00C5295D">
        <w:rPr>
          <w:rFonts w:ascii="Corbel" w:hAnsi="Corbel"/>
          <w:sz w:val="22"/>
          <w:szCs w:val="22"/>
        </w:rPr>
        <w:t>)</w:t>
      </w:r>
    </w:p>
    <w:p w14:paraId="0F8137C9" w14:textId="77777777" w:rsidR="00060820" w:rsidRDefault="00060820" w:rsidP="00060820">
      <w:pPr>
        <w:pStyle w:val="ListParagraph"/>
        <w:tabs>
          <w:tab w:val="left" w:pos="540"/>
          <w:tab w:val="right" w:pos="9720"/>
        </w:tabs>
        <w:ind w:left="540"/>
        <w:rPr>
          <w:rFonts w:ascii="Corbel" w:hAnsi="Corbel"/>
          <w:sz w:val="22"/>
          <w:szCs w:val="22"/>
        </w:rPr>
      </w:pPr>
    </w:p>
    <w:p w14:paraId="0AABDAB6" w14:textId="2BBA3FA3"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52A0BDC5" w14:textId="77777777" w:rsidR="000E2CE3" w:rsidRPr="000E2CE3" w:rsidRDefault="000E2CE3" w:rsidP="000E2CE3">
      <w:pPr>
        <w:pStyle w:val="ListParagraph"/>
        <w:rPr>
          <w:rFonts w:ascii="Corbel" w:hAnsi="Corbel"/>
          <w:sz w:val="22"/>
          <w:szCs w:val="22"/>
          <w:u w:val="single"/>
        </w:rPr>
      </w:pPr>
    </w:p>
    <w:p w14:paraId="23280DA8" w14:textId="4B5B36F7" w:rsidR="000E2CE3" w:rsidRPr="000E2CE3" w:rsidRDefault="000E2CE3" w:rsidP="000E2CE3">
      <w:pPr>
        <w:pStyle w:val="ListParagraph"/>
        <w:numPr>
          <w:ilvl w:val="0"/>
          <w:numId w:val="9"/>
        </w:numPr>
        <w:tabs>
          <w:tab w:val="left" w:pos="540"/>
          <w:tab w:val="right" w:pos="9720"/>
        </w:tabs>
        <w:rPr>
          <w:rFonts w:ascii="Corbel" w:hAnsi="Corbel"/>
          <w:sz w:val="22"/>
          <w:szCs w:val="22"/>
        </w:rPr>
      </w:pPr>
      <w:r w:rsidRPr="000E2CE3">
        <w:rPr>
          <w:rFonts w:ascii="Corbel" w:hAnsi="Corbel"/>
          <w:sz w:val="22"/>
          <w:szCs w:val="22"/>
        </w:rPr>
        <w:t>Dean Morningstar will attend the November meeting.</w:t>
      </w:r>
    </w:p>
    <w:p w14:paraId="27F3ECDE" w14:textId="7CBBF530" w:rsidR="005F1D28" w:rsidRPr="005242A1" w:rsidRDefault="005F1D28" w:rsidP="005242A1">
      <w:pPr>
        <w:tabs>
          <w:tab w:val="left" w:pos="540"/>
          <w:tab w:val="right" w:pos="9720"/>
        </w:tabs>
        <w:rPr>
          <w:rFonts w:ascii="Corbel" w:hAnsi="Corbel"/>
          <w:sz w:val="22"/>
          <w:szCs w:val="22"/>
        </w:rPr>
      </w:pPr>
    </w:p>
    <w:sectPr w:rsidR="005F1D28" w:rsidRPr="005242A1"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E795" w14:textId="77777777" w:rsidR="001D2B3B" w:rsidRDefault="001D2B3B" w:rsidP="006B568E">
      <w:r>
        <w:separator/>
      </w:r>
    </w:p>
  </w:endnote>
  <w:endnote w:type="continuationSeparator" w:id="0">
    <w:p w14:paraId="201C6A33" w14:textId="77777777" w:rsidR="001D2B3B" w:rsidRDefault="001D2B3B"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712C" w14:textId="77777777" w:rsidR="001D2B3B" w:rsidRDefault="001D2B3B" w:rsidP="006B568E">
      <w:r>
        <w:separator/>
      </w:r>
    </w:p>
  </w:footnote>
  <w:footnote w:type="continuationSeparator" w:id="0">
    <w:p w14:paraId="6201B8DA" w14:textId="77777777" w:rsidR="001D2B3B" w:rsidRDefault="001D2B3B"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666BF4"/>
    <w:multiLevelType w:val="hybridMultilevel"/>
    <w:tmpl w:val="7E2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5FA"/>
    <w:multiLevelType w:val="hybridMultilevel"/>
    <w:tmpl w:val="7A8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13912"/>
    <w:multiLevelType w:val="hybridMultilevel"/>
    <w:tmpl w:val="684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15583"/>
    <w:multiLevelType w:val="hybridMultilevel"/>
    <w:tmpl w:val="B89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6CEA"/>
    <w:rsid w:val="000170C9"/>
    <w:rsid w:val="000232C2"/>
    <w:rsid w:val="00023CE2"/>
    <w:rsid w:val="00055DCF"/>
    <w:rsid w:val="00060820"/>
    <w:rsid w:val="0007751A"/>
    <w:rsid w:val="00081480"/>
    <w:rsid w:val="00086C49"/>
    <w:rsid w:val="00091DB9"/>
    <w:rsid w:val="000A1C17"/>
    <w:rsid w:val="000A2868"/>
    <w:rsid w:val="000B7615"/>
    <w:rsid w:val="000B7D25"/>
    <w:rsid w:val="000D0495"/>
    <w:rsid w:val="000E0743"/>
    <w:rsid w:val="000E2CE3"/>
    <w:rsid w:val="00124F13"/>
    <w:rsid w:val="00145D7A"/>
    <w:rsid w:val="00150F59"/>
    <w:rsid w:val="0016069B"/>
    <w:rsid w:val="001615CB"/>
    <w:rsid w:val="00166109"/>
    <w:rsid w:val="001B5FC9"/>
    <w:rsid w:val="001C1534"/>
    <w:rsid w:val="001D2B3B"/>
    <w:rsid w:val="001D41A4"/>
    <w:rsid w:val="001E1294"/>
    <w:rsid w:val="001F77FD"/>
    <w:rsid w:val="00200383"/>
    <w:rsid w:val="00200B3E"/>
    <w:rsid w:val="00212C87"/>
    <w:rsid w:val="00235F54"/>
    <w:rsid w:val="0024249F"/>
    <w:rsid w:val="00246B51"/>
    <w:rsid w:val="002522DC"/>
    <w:rsid w:val="002851FF"/>
    <w:rsid w:val="002857E2"/>
    <w:rsid w:val="00291BD7"/>
    <w:rsid w:val="002A01A3"/>
    <w:rsid w:val="002A58CD"/>
    <w:rsid w:val="002B18C8"/>
    <w:rsid w:val="00301F5B"/>
    <w:rsid w:val="0031578D"/>
    <w:rsid w:val="00330A3D"/>
    <w:rsid w:val="003771C4"/>
    <w:rsid w:val="00387E69"/>
    <w:rsid w:val="003900AE"/>
    <w:rsid w:val="003B33FE"/>
    <w:rsid w:val="003C1566"/>
    <w:rsid w:val="003C6ED0"/>
    <w:rsid w:val="003D0742"/>
    <w:rsid w:val="003E275D"/>
    <w:rsid w:val="003E679B"/>
    <w:rsid w:val="003E7122"/>
    <w:rsid w:val="003F4496"/>
    <w:rsid w:val="00404C3B"/>
    <w:rsid w:val="0042693A"/>
    <w:rsid w:val="00434162"/>
    <w:rsid w:val="004666FC"/>
    <w:rsid w:val="00470418"/>
    <w:rsid w:val="004739EC"/>
    <w:rsid w:val="00491668"/>
    <w:rsid w:val="004A2BA2"/>
    <w:rsid w:val="004C30C7"/>
    <w:rsid w:val="004E17B0"/>
    <w:rsid w:val="004E2747"/>
    <w:rsid w:val="005164D5"/>
    <w:rsid w:val="005242A1"/>
    <w:rsid w:val="00531DF3"/>
    <w:rsid w:val="00553B5B"/>
    <w:rsid w:val="00562153"/>
    <w:rsid w:val="00575E78"/>
    <w:rsid w:val="005917B7"/>
    <w:rsid w:val="005A6B7D"/>
    <w:rsid w:val="005C4C7B"/>
    <w:rsid w:val="005E0F04"/>
    <w:rsid w:val="005E212F"/>
    <w:rsid w:val="005E5DB3"/>
    <w:rsid w:val="005F1D28"/>
    <w:rsid w:val="005F6CD7"/>
    <w:rsid w:val="006228CE"/>
    <w:rsid w:val="0063547B"/>
    <w:rsid w:val="006434C6"/>
    <w:rsid w:val="006464D5"/>
    <w:rsid w:val="00651998"/>
    <w:rsid w:val="006523F3"/>
    <w:rsid w:val="00661C81"/>
    <w:rsid w:val="006A1CD2"/>
    <w:rsid w:val="006B568E"/>
    <w:rsid w:val="006F2CB3"/>
    <w:rsid w:val="00702181"/>
    <w:rsid w:val="00703D5C"/>
    <w:rsid w:val="00720B68"/>
    <w:rsid w:val="0074138E"/>
    <w:rsid w:val="00744A34"/>
    <w:rsid w:val="00755F21"/>
    <w:rsid w:val="0076319F"/>
    <w:rsid w:val="00776227"/>
    <w:rsid w:val="007944ED"/>
    <w:rsid w:val="007D2F6F"/>
    <w:rsid w:val="007E7C83"/>
    <w:rsid w:val="007F23A6"/>
    <w:rsid w:val="007F3883"/>
    <w:rsid w:val="008109AB"/>
    <w:rsid w:val="0084589C"/>
    <w:rsid w:val="00850538"/>
    <w:rsid w:val="00860E43"/>
    <w:rsid w:val="00877D44"/>
    <w:rsid w:val="008850F5"/>
    <w:rsid w:val="0089103A"/>
    <w:rsid w:val="00894099"/>
    <w:rsid w:val="00896FFF"/>
    <w:rsid w:val="008B0815"/>
    <w:rsid w:val="008B5CB2"/>
    <w:rsid w:val="00903AD2"/>
    <w:rsid w:val="00922C0E"/>
    <w:rsid w:val="00957090"/>
    <w:rsid w:val="00960DE8"/>
    <w:rsid w:val="00972A67"/>
    <w:rsid w:val="009804D0"/>
    <w:rsid w:val="00983469"/>
    <w:rsid w:val="009921BE"/>
    <w:rsid w:val="009965D2"/>
    <w:rsid w:val="00997700"/>
    <w:rsid w:val="009B0BB5"/>
    <w:rsid w:val="009D6DB5"/>
    <w:rsid w:val="009D7C2F"/>
    <w:rsid w:val="009E027C"/>
    <w:rsid w:val="009E6746"/>
    <w:rsid w:val="009F3813"/>
    <w:rsid w:val="009F6928"/>
    <w:rsid w:val="00A01ECA"/>
    <w:rsid w:val="00A34C49"/>
    <w:rsid w:val="00A44787"/>
    <w:rsid w:val="00A65114"/>
    <w:rsid w:val="00A71635"/>
    <w:rsid w:val="00A73CCD"/>
    <w:rsid w:val="00A92258"/>
    <w:rsid w:val="00A958C8"/>
    <w:rsid w:val="00AA6F3D"/>
    <w:rsid w:val="00AB4E16"/>
    <w:rsid w:val="00AC6CB3"/>
    <w:rsid w:val="00AD1CD4"/>
    <w:rsid w:val="00AD5233"/>
    <w:rsid w:val="00B34BCB"/>
    <w:rsid w:val="00B70864"/>
    <w:rsid w:val="00B746E6"/>
    <w:rsid w:val="00B91057"/>
    <w:rsid w:val="00B91059"/>
    <w:rsid w:val="00BB1710"/>
    <w:rsid w:val="00BC7384"/>
    <w:rsid w:val="00BD7380"/>
    <w:rsid w:val="00BF48AD"/>
    <w:rsid w:val="00BF4CD4"/>
    <w:rsid w:val="00C01AEC"/>
    <w:rsid w:val="00C2069E"/>
    <w:rsid w:val="00C369E6"/>
    <w:rsid w:val="00C5295D"/>
    <w:rsid w:val="00C5401D"/>
    <w:rsid w:val="00C57A89"/>
    <w:rsid w:val="00C708F3"/>
    <w:rsid w:val="00C866CD"/>
    <w:rsid w:val="00CC0000"/>
    <w:rsid w:val="00CD25AB"/>
    <w:rsid w:val="00CD2EDE"/>
    <w:rsid w:val="00CE1AFE"/>
    <w:rsid w:val="00D0158E"/>
    <w:rsid w:val="00D04942"/>
    <w:rsid w:val="00D21154"/>
    <w:rsid w:val="00D324FE"/>
    <w:rsid w:val="00D8324F"/>
    <w:rsid w:val="00DB055C"/>
    <w:rsid w:val="00DB4F45"/>
    <w:rsid w:val="00DE42D3"/>
    <w:rsid w:val="00DE6DE4"/>
    <w:rsid w:val="00DF5C8C"/>
    <w:rsid w:val="00E13470"/>
    <w:rsid w:val="00E139A0"/>
    <w:rsid w:val="00E73275"/>
    <w:rsid w:val="00E940D4"/>
    <w:rsid w:val="00E962BC"/>
    <w:rsid w:val="00EA2267"/>
    <w:rsid w:val="00EC4069"/>
    <w:rsid w:val="00EC7B31"/>
    <w:rsid w:val="00ED4413"/>
    <w:rsid w:val="00F1244A"/>
    <w:rsid w:val="00F131A5"/>
    <w:rsid w:val="00F4397A"/>
    <w:rsid w:val="00F479E0"/>
    <w:rsid w:val="00F51A69"/>
    <w:rsid w:val="00F60A67"/>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2019-10-09T20:52:16+00:00</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3.xml><?xml version="1.0" encoding="utf-8"?>
<ds:datastoreItem xmlns:ds="http://schemas.openxmlformats.org/officeDocument/2006/customXml" ds:itemID="{266103C6-3097-46B1-8174-652376272E7F}"/>
</file>

<file path=customXml/itemProps4.xml><?xml version="1.0" encoding="utf-8"?>
<ds:datastoreItem xmlns:ds="http://schemas.openxmlformats.org/officeDocument/2006/customXml" ds:itemID="{22313161-B8FF-4E77-B7DB-9C291622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4</cp:revision>
  <cp:lastPrinted>2018-10-08T20:50:00Z</cp:lastPrinted>
  <dcterms:created xsi:type="dcterms:W3CDTF">2019-09-10T20:29:00Z</dcterms:created>
  <dcterms:modified xsi:type="dcterms:W3CDTF">2019-09-11T17:52:00Z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