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A092" w14:textId="77777777"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  <w:bookmarkStart w:id="0" w:name="_GoBack"/>
      <w:bookmarkEnd w:id="0"/>
    </w:p>
    <w:p w14:paraId="3D65F268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0B1152CE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2A26634" w14:textId="482BA781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BA23B9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="00BA23B9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EC738B">
        <w:rPr>
          <w:rFonts w:ascii="Arial" w:eastAsia="Times New Roman" w:hAnsi="Arial" w:cs="Arial"/>
          <w:sz w:val="24"/>
          <w:szCs w:val="24"/>
        </w:rPr>
        <w:t xml:space="preserve">October </w:t>
      </w:r>
      <w:r w:rsidR="00540771">
        <w:rPr>
          <w:rFonts w:ascii="Arial" w:eastAsia="Times New Roman" w:hAnsi="Arial" w:cs="Arial"/>
          <w:sz w:val="24"/>
          <w:szCs w:val="24"/>
        </w:rPr>
        <w:t>15</w:t>
      </w:r>
      <w:r w:rsidRPr="009259B0">
        <w:rPr>
          <w:rFonts w:ascii="Corbel" w:eastAsia="Times New Roman" w:hAnsi="Corbel" w:cs="Times New Roman"/>
          <w:sz w:val="24"/>
          <w:szCs w:val="24"/>
        </w:rPr>
        <w:t>, 2019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1B37A9AA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12:00 PM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-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1:30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PM in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UH 449</w:t>
      </w:r>
      <w:r w:rsidRPr="009259B0">
        <w:rPr>
          <w:rFonts w:ascii="Arial" w:eastAsia="Times New Roman" w:hAnsi="Arial" w:cs="Arial"/>
          <w:sz w:val="24"/>
          <w:szCs w:val="24"/>
        </w:rPr>
        <w:t> 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4174B141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4C0E3EE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74D4FC75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4E8B7" w14:textId="23E415E1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1C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AAB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4F2207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399D1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D00D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EFA567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46DC65C5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08CB" w14:textId="3DC293F8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C29F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713AB6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23B0B" w14:textId="71428189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0058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BA1523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69CA576B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0339" w14:textId="2BACEBF0" w:rsidR="009259B0" w:rsidRPr="009259B0" w:rsidRDefault="00A41C33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4E36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28EE69C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CAA05" w14:textId="31A9735D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35A8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0E4EFA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119412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92D8" w14:textId="6CB36709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27C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7BE1102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5829C" w14:textId="3984AB39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5771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20874971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53C4CFA3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4B7C" w14:textId="5015D969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B77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52C4AA0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C6952" w14:textId="4CBB7F77" w:rsidR="009259B0" w:rsidRPr="009259B0" w:rsidRDefault="00976CC2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59B0"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5C4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ADD384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2D9FCB7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83D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CBD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E78A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7986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14:paraId="664D78B5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451CA7D9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75FFF7A" w14:textId="77777777"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8EEBF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54BDFF0" w14:textId="4E7F5F6D" w:rsidR="009259B0" w:rsidRP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  <w:r w:rsidR="00976CC2">
        <w:rPr>
          <w:rFonts w:ascii="Corbel" w:eastAsia="Times New Roman" w:hAnsi="Corbel" w:cs="Times New Roman"/>
          <w:sz w:val="20"/>
          <w:szCs w:val="20"/>
        </w:rPr>
        <w:t>Yes</w:t>
      </w:r>
    </w:p>
    <w:p w14:paraId="7ADAF01F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3C3AD1DE" w14:textId="6B984FB7"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A41C33">
        <w:rPr>
          <w:rFonts w:ascii="Corbel" w:eastAsia="Times New Roman" w:hAnsi="Corbel" w:cs="Times New Roman"/>
          <w:sz w:val="20"/>
          <w:szCs w:val="20"/>
        </w:rPr>
        <w:t>Erika Daniels</w:t>
      </w:r>
    </w:p>
    <w:p w14:paraId="37920E30" w14:textId="78C0DFF9"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  <w:r w:rsidR="00A41C33">
        <w:rPr>
          <w:rFonts w:ascii="Corbel" w:eastAsia="Times New Roman" w:hAnsi="Corbel" w:cs="Times New Roman"/>
          <w:sz w:val="20"/>
          <w:szCs w:val="20"/>
        </w:rPr>
        <w:t>Lori Heisler</w:t>
      </w:r>
    </w:p>
    <w:p w14:paraId="7937076C" w14:textId="77777777"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4F24BF15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4FC3646A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5F023E8" w14:textId="76DCF4B7" w:rsidR="009259B0" w:rsidRDefault="00E33C31" w:rsidP="00E33C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A41C33">
        <w:rPr>
          <w:rFonts w:ascii="Corbel" w:eastAsia="Times New Roman" w:hAnsi="Corbel" w:cs="Times New Roman"/>
          <w:sz w:val="20"/>
          <w:szCs w:val="20"/>
        </w:rPr>
        <w:t>Lori Heisler</w:t>
      </w:r>
    </w:p>
    <w:p w14:paraId="389E3640" w14:textId="2DB5ADDE" w:rsidR="00F977A5" w:rsidRDefault="00E33C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Seconded:</w:t>
      </w:r>
      <w:r w:rsidR="00A41C33">
        <w:rPr>
          <w:rFonts w:ascii="Corbel" w:eastAsia="Times New Roman" w:hAnsi="Corbel" w:cs="Times New Roman"/>
          <w:sz w:val="20"/>
          <w:szCs w:val="20"/>
        </w:rPr>
        <w:t xml:space="preserve"> Susan Andera</w:t>
      </w:r>
    </w:p>
    <w:p w14:paraId="2DDBF6E4" w14:textId="11B63DB2" w:rsidR="00A41C33" w:rsidRDefault="00A41C33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28940D38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2CBDA42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8109AA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E5CA9FA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1D953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EC738B">
        <w:rPr>
          <w:rFonts w:ascii="Corbel" w:eastAsia="Times New Roman" w:hAnsi="Corbel" w:cs="Times New Roman"/>
          <w:b/>
          <w:bCs/>
          <w:sz w:val="20"/>
          <w:szCs w:val="20"/>
        </w:rPr>
        <w:t xml:space="preserve"> &amp; STANDING ITEMS</w:t>
      </w:r>
    </w:p>
    <w:p w14:paraId="302B2895" w14:textId="77777777" w:rsidR="007D35C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02C0B765" w14:textId="077CAE65" w:rsidR="00EC738B" w:rsidRDefault="00EC738B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 xml:space="preserve">BLP </w:t>
      </w:r>
      <w:r w:rsidR="00847ADA">
        <w:rPr>
          <w:rFonts w:ascii="Corbel" w:eastAsia="Times New Roman" w:hAnsi="Corbel" w:cs="Times New Roman"/>
          <w:b/>
          <w:sz w:val="20"/>
          <w:szCs w:val="20"/>
        </w:rPr>
        <w:t xml:space="preserve">&amp; CCC </w:t>
      </w:r>
      <w:r>
        <w:rPr>
          <w:rFonts w:ascii="Corbel" w:eastAsia="Times New Roman" w:hAnsi="Corbel" w:cs="Times New Roman"/>
          <w:b/>
          <w:sz w:val="20"/>
          <w:szCs w:val="20"/>
        </w:rPr>
        <w:t>update</w:t>
      </w:r>
      <w:r w:rsidR="00847ADA">
        <w:rPr>
          <w:rFonts w:ascii="Corbel" w:eastAsia="Times New Roman" w:hAnsi="Corbel" w:cs="Times New Roman"/>
          <w:b/>
          <w:sz w:val="20"/>
          <w:szCs w:val="20"/>
        </w:rPr>
        <w:t>s</w:t>
      </w:r>
    </w:p>
    <w:p w14:paraId="553B0B58" w14:textId="1262A010" w:rsidR="00976CC2" w:rsidRDefault="00976CC2" w:rsidP="00976CC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976CC2">
        <w:rPr>
          <w:rFonts w:ascii="Corbel" w:eastAsia="Times New Roman" w:hAnsi="Corbel" w:cs="Times New Roman"/>
          <w:bCs/>
          <w:sz w:val="20"/>
          <w:szCs w:val="20"/>
        </w:rPr>
        <w:t>CCC will be meeting tomorrow.</w:t>
      </w:r>
    </w:p>
    <w:p w14:paraId="6CA34DE4" w14:textId="5FAD0251" w:rsidR="00976CC2" w:rsidRDefault="00976CC2" w:rsidP="00976CC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BLP</w:t>
      </w:r>
    </w:p>
    <w:p w14:paraId="0B3EBB3D" w14:textId="247806E3" w:rsidR="00976CC2" w:rsidRDefault="00A41C33" w:rsidP="00976CC2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Dean Ayala will be invited to address BAPC regarding its role and language provided by BLP.</w:t>
      </w:r>
    </w:p>
    <w:p w14:paraId="45FC398B" w14:textId="0177D7FD" w:rsidR="00A41C33" w:rsidRDefault="00A41C33" w:rsidP="00976CC2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The university strategic plan will be released by the President after her L&amp;T tour. Afterwards, the college will work on its strategic plan to ensure it is in accord with the university. This results in delaying CEHHS’ plan by 1 year, which has been approved by the university.</w:t>
      </w:r>
    </w:p>
    <w:p w14:paraId="14A1234A" w14:textId="51A7F128" w:rsidR="00A41C33" w:rsidRPr="00976CC2" w:rsidRDefault="00A41C33" w:rsidP="00976CC2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Lori Heisler will </w:t>
      </w:r>
      <w:r w:rsidR="00AA2188">
        <w:rPr>
          <w:rFonts w:ascii="Corbel" w:eastAsia="Times New Roman" w:hAnsi="Corbel" w:cs="Times New Roman"/>
          <w:bCs/>
          <w:sz w:val="20"/>
          <w:szCs w:val="20"/>
        </w:rPr>
        <w:t>raise the issue of faculty involvement in university strategic planning at BLP and report any feedback.</w:t>
      </w:r>
    </w:p>
    <w:p w14:paraId="0C3D5F3A" w14:textId="297AF243" w:rsidR="00540771" w:rsidRDefault="00540771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6CACC509" w14:textId="3A77C9FB" w:rsidR="00540771" w:rsidRDefault="00540771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Budget updates from Associate Dean Kristan</w:t>
      </w:r>
    </w:p>
    <w:p w14:paraId="36485A4F" w14:textId="6DA3B763" w:rsidR="00EC738B" w:rsidRDefault="00A41C33" w:rsidP="00A41C33">
      <w:pPr>
        <w:pStyle w:val="ListParagraph"/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A41C33">
        <w:rPr>
          <w:rFonts w:ascii="Corbel" w:eastAsia="Times New Roman" w:hAnsi="Corbel" w:cs="Times New Roman"/>
          <w:bCs/>
          <w:sz w:val="20"/>
          <w:szCs w:val="20"/>
        </w:rPr>
        <w:t xml:space="preserve">EL Revenue Shares were </w:t>
      </w:r>
      <w:r>
        <w:rPr>
          <w:rFonts w:ascii="Corbel" w:eastAsia="Times New Roman" w:hAnsi="Corbel" w:cs="Times New Roman"/>
          <w:bCs/>
          <w:sz w:val="20"/>
          <w:szCs w:val="20"/>
        </w:rPr>
        <w:t>sent out to the unit leads.</w:t>
      </w:r>
    </w:p>
    <w:p w14:paraId="3CBF531E" w14:textId="32DB7E79" w:rsidR="00A41C33" w:rsidRDefault="00A41C33" w:rsidP="00A41C33">
      <w:pPr>
        <w:pStyle w:val="ListParagraph"/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Justifications for 44401 </w:t>
      </w:r>
      <w:proofErr w:type="gramStart"/>
      <w:r>
        <w:rPr>
          <w:rFonts w:ascii="Corbel" w:eastAsia="Times New Roman" w:hAnsi="Corbel" w:cs="Times New Roman"/>
          <w:bCs/>
          <w:sz w:val="20"/>
          <w:szCs w:val="20"/>
        </w:rPr>
        <w:t>fund</w:t>
      </w:r>
      <w:proofErr w:type="gramEnd"/>
      <w:r>
        <w:rPr>
          <w:rFonts w:ascii="Corbel" w:eastAsia="Times New Roman" w:hAnsi="Corbel" w:cs="Times New Roman"/>
          <w:bCs/>
          <w:sz w:val="20"/>
          <w:szCs w:val="20"/>
        </w:rPr>
        <w:t xml:space="preserve"> carry over to the next AY need to be prepared. Originally, this carried forward automatically, but moving forward justificat</w:t>
      </w:r>
      <w:r w:rsidR="00AA2188">
        <w:rPr>
          <w:rFonts w:ascii="Corbel" w:eastAsia="Times New Roman" w:hAnsi="Corbel" w:cs="Times New Roman"/>
          <w:bCs/>
          <w:sz w:val="20"/>
          <w:szCs w:val="20"/>
        </w:rPr>
        <w:t>i</w:t>
      </w:r>
      <w:r>
        <w:rPr>
          <w:rFonts w:ascii="Corbel" w:eastAsia="Times New Roman" w:hAnsi="Corbel" w:cs="Times New Roman"/>
          <w:bCs/>
          <w:sz w:val="20"/>
          <w:szCs w:val="20"/>
        </w:rPr>
        <w:t>ons will be required</w:t>
      </w:r>
      <w:r w:rsidR="00AA2188">
        <w:rPr>
          <w:rFonts w:ascii="Corbel" w:eastAsia="Times New Roman" w:hAnsi="Corbel" w:cs="Times New Roman"/>
          <w:bCs/>
          <w:sz w:val="20"/>
          <w:szCs w:val="20"/>
        </w:rPr>
        <w:t>.</w:t>
      </w:r>
    </w:p>
    <w:p w14:paraId="298FB3DC" w14:textId="5CE368DB" w:rsidR="00AA2188" w:rsidRDefault="00AA2188" w:rsidP="00A41C33">
      <w:pPr>
        <w:pStyle w:val="ListParagraph"/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lastRenderedPageBreak/>
        <w:t xml:space="preserve">Enrollment numbers </w:t>
      </w:r>
      <w:r w:rsidR="00424170">
        <w:rPr>
          <w:rFonts w:ascii="Corbel" w:eastAsia="Times New Roman" w:hAnsi="Corbel" w:cs="Times New Roman"/>
          <w:bCs/>
          <w:sz w:val="20"/>
          <w:szCs w:val="20"/>
        </w:rPr>
        <w:t xml:space="preserve">for some units </w:t>
      </w:r>
      <w:r>
        <w:rPr>
          <w:rFonts w:ascii="Corbel" w:eastAsia="Times New Roman" w:hAnsi="Corbel" w:cs="Times New Roman"/>
          <w:bCs/>
          <w:sz w:val="20"/>
          <w:szCs w:val="20"/>
        </w:rPr>
        <w:t xml:space="preserve">are not meeting projections so the SSIBAC revenue budget numbers </w:t>
      </w:r>
      <w:r w:rsidR="00424170">
        <w:rPr>
          <w:rFonts w:ascii="Corbel" w:eastAsia="Times New Roman" w:hAnsi="Corbel" w:cs="Times New Roman"/>
          <w:bCs/>
          <w:sz w:val="20"/>
          <w:szCs w:val="20"/>
        </w:rPr>
        <w:t xml:space="preserve">may be </w:t>
      </w:r>
      <w:r>
        <w:rPr>
          <w:rFonts w:ascii="Corbel" w:eastAsia="Times New Roman" w:hAnsi="Corbel" w:cs="Times New Roman"/>
          <w:bCs/>
          <w:sz w:val="20"/>
          <w:szCs w:val="20"/>
        </w:rPr>
        <w:t>higher than reality and will be adjusted</w:t>
      </w:r>
      <w:r w:rsidR="00EF647B">
        <w:rPr>
          <w:rFonts w:ascii="Corbel" w:eastAsia="Times New Roman" w:hAnsi="Corbel" w:cs="Times New Roman"/>
          <w:bCs/>
          <w:sz w:val="20"/>
          <w:szCs w:val="20"/>
        </w:rPr>
        <w:t xml:space="preserve"> as we move forward.</w:t>
      </w:r>
    </w:p>
    <w:p w14:paraId="551EAD1F" w14:textId="321B85C1" w:rsidR="00EF647B" w:rsidRPr="00A41C33" w:rsidRDefault="00EF647B" w:rsidP="00A41C33">
      <w:pPr>
        <w:pStyle w:val="ListParagraph"/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Further discussion surrounded the interplay of college and university budgets and the intersectionality of the various revenue/profit shares and the state budget.</w:t>
      </w:r>
    </w:p>
    <w:p w14:paraId="4A25F490" w14:textId="77777777" w:rsidR="00A41C33" w:rsidRDefault="00A41C33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10BD6085" w14:textId="77777777" w:rsidR="007D35CC" w:rsidRPr="00F92E4C" w:rsidRDefault="007D35CC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Role of BAPC in </w:t>
      </w:r>
      <w:r>
        <w:rPr>
          <w:rFonts w:ascii="Corbel" w:eastAsia="Times New Roman" w:hAnsi="Corbel" w:cs="Times New Roman"/>
          <w:b/>
          <w:sz w:val="20"/>
          <w:szCs w:val="20"/>
        </w:rPr>
        <w:t>C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ollege </w:t>
      </w:r>
      <w:r>
        <w:rPr>
          <w:rFonts w:ascii="Corbel" w:eastAsia="Times New Roman" w:hAnsi="Corbel" w:cs="Times New Roman"/>
          <w:b/>
          <w:sz w:val="20"/>
          <w:szCs w:val="20"/>
        </w:rPr>
        <w:t>f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aculty </w:t>
      </w:r>
      <w:r>
        <w:rPr>
          <w:rFonts w:ascii="Corbel" w:eastAsia="Times New Roman" w:hAnsi="Corbel" w:cs="Times New Roman"/>
          <w:b/>
          <w:sz w:val="20"/>
          <w:szCs w:val="20"/>
        </w:rPr>
        <w:t>g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>overnance</w:t>
      </w:r>
    </w:p>
    <w:p w14:paraId="4C2C944D" w14:textId="7FFB7A09" w:rsidR="007D35CC" w:rsidRDefault="007D35CC" w:rsidP="00A41C3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Continued revisions to committee charge</w:t>
      </w:r>
    </w:p>
    <w:p w14:paraId="6D859717" w14:textId="6FD13558" w:rsidR="00EF647B" w:rsidRDefault="00EF647B" w:rsidP="00A41C3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Started at subheading “Discretionary Funds”</w:t>
      </w:r>
    </w:p>
    <w:p w14:paraId="47F87392" w14:textId="3DE4A2AE" w:rsidR="00EF647B" w:rsidRDefault="00EF647B" w:rsidP="00EF647B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Discussion of what constitutes discretionary funds.</w:t>
      </w:r>
    </w:p>
    <w:p w14:paraId="0741B8E4" w14:textId="69434740" w:rsidR="00EF647B" w:rsidRDefault="00EF647B" w:rsidP="00EF647B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Dr. Kristan will send the 2015 IDC model to Erika to be shared with the committee.</w:t>
      </w:r>
    </w:p>
    <w:p w14:paraId="55114FCB" w14:textId="13EAC56C" w:rsidR="0062140D" w:rsidRDefault="0062140D" w:rsidP="00EF647B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Other duties may be removed or reworded. </w:t>
      </w:r>
    </w:p>
    <w:p w14:paraId="4CBD5380" w14:textId="77777777" w:rsidR="00540771" w:rsidRDefault="00540771" w:rsidP="00540771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36AA96F2" w14:textId="6DEA3342" w:rsidR="00540771" w:rsidRPr="00540771" w:rsidRDefault="00540771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540771">
        <w:rPr>
          <w:rFonts w:ascii="Corbel" w:eastAsia="Times New Roman" w:hAnsi="Corbel" w:cs="Times New Roman"/>
          <w:b/>
          <w:sz w:val="20"/>
          <w:szCs w:val="20"/>
        </w:rPr>
        <w:t>Develop principles for decision-making on spending priorities and allocations</w:t>
      </w:r>
    </w:p>
    <w:p w14:paraId="18880EC0" w14:textId="104B91E5" w:rsidR="00540771" w:rsidRPr="004052AA" w:rsidRDefault="004052AA" w:rsidP="004052AA">
      <w:pPr>
        <w:pStyle w:val="ListParagraph"/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Topic moved to November meeting. </w:t>
      </w:r>
    </w:p>
    <w:p w14:paraId="65421A79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33FE7F41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4564BEA6" w14:textId="77777777" w:rsidR="00F977A5" w:rsidRPr="00EC738B" w:rsidRDefault="00F977A5" w:rsidP="007D35CC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2A445011" w14:textId="719D61EC" w:rsidR="00B70F81" w:rsidRDefault="00976CC2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 xml:space="preserve">  </w:t>
      </w:r>
    </w:p>
    <w:p w14:paraId="5A2B189D" w14:textId="77777777" w:rsidR="00E56DBC" w:rsidRDefault="00E56DB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425C2C0E" w14:textId="77777777" w:rsidR="00E56DBC" w:rsidRDefault="00E56DB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512F9F0" w14:textId="2F8A34AA" w:rsidR="00972DAD" w:rsidRPr="00CA2B1F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Adjournment:</w:t>
      </w:r>
      <w:r w:rsidR="004052AA">
        <w:rPr>
          <w:rFonts w:ascii="Corbel" w:eastAsia="Times New Roman" w:hAnsi="Corbel" w:cs="Times New Roman"/>
          <w:sz w:val="20"/>
          <w:szCs w:val="20"/>
        </w:rPr>
        <w:t xml:space="preserve"> </w:t>
      </w:r>
      <w:r w:rsidR="00E22EB4">
        <w:rPr>
          <w:rFonts w:ascii="Corbel" w:eastAsia="Times New Roman" w:hAnsi="Corbel" w:cs="Times New Roman"/>
          <w:sz w:val="20"/>
          <w:szCs w:val="20"/>
        </w:rPr>
        <w:t xml:space="preserve"> 1:22pm</w:t>
      </w:r>
    </w:p>
    <w:sectPr w:rsidR="00972DAD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414E" w14:textId="77777777" w:rsidR="00F075AF" w:rsidRDefault="00F075AF" w:rsidP="009259B0">
      <w:pPr>
        <w:spacing w:after="0" w:line="240" w:lineRule="auto"/>
      </w:pPr>
      <w:r>
        <w:separator/>
      </w:r>
    </w:p>
  </w:endnote>
  <w:endnote w:type="continuationSeparator" w:id="0">
    <w:p w14:paraId="63CAB4CF" w14:textId="77777777" w:rsidR="00F075AF" w:rsidRDefault="00F075AF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4959" w14:textId="77777777"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033" w14:textId="77777777"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2074" w14:textId="77777777"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7D1E" w14:textId="77777777" w:rsidR="00F075AF" w:rsidRDefault="00F075AF" w:rsidP="009259B0">
      <w:pPr>
        <w:spacing w:after="0" w:line="240" w:lineRule="auto"/>
      </w:pPr>
      <w:r>
        <w:separator/>
      </w:r>
    </w:p>
  </w:footnote>
  <w:footnote w:type="continuationSeparator" w:id="0">
    <w:p w14:paraId="2501DCC0" w14:textId="77777777" w:rsidR="00F075AF" w:rsidRDefault="00F075AF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04A" w14:textId="77777777"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0C8A" w14:textId="77777777"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11D" w14:textId="77777777"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4248F1"/>
    <w:multiLevelType w:val="hybridMultilevel"/>
    <w:tmpl w:val="003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35E5F"/>
    <w:multiLevelType w:val="hybridMultilevel"/>
    <w:tmpl w:val="45122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E073B"/>
    <w:multiLevelType w:val="hybridMultilevel"/>
    <w:tmpl w:val="11FE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24F7B"/>
    <w:rsid w:val="00035AD6"/>
    <w:rsid w:val="00044F3E"/>
    <w:rsid w:val="0013394A"/>
    <w:rsid w:val="00135A8C"/>
    <w:rsid w:val="00174316"/>
    <w:rsid w:val="0024690B"/>
    <w:rsid w:val="0025392B"/>
    <w:rsid w:val="0027070B"/>
    <w:rsid w:val="002C1EF1"/>
    <w:rsid w:val="002D5F0E"/>
    <w:rsid w:val="00300431"/>
    <w:rsid w:val="00304F9B"/>
    <w:rsid w:val="004052AA"/>
    <w:rsid w:val="00424170"/>
    <w:rsid w:val="00433F3D"/>
    <w:rsid w:val="00453F62"/>
    <w:rsid w:val="004744A3"/>
    <w:rsid w:val="00540771"/>
    <w:rsid w:val="00620123"/>
    <w:rsid w:val="0062140D"/>
    <w:rsid w:val="00633883"/>
    <w:rsid w:val="00657E1B"/>
    <w:rsid w:val="006C52FE"/>
    <w:rsid w:val="00707CCF"/>
    <w:rsid w:val="00780F61"/>
    <w:rsid w:val="0079590C"/>
    <w:rsid w:val="007D35CC"/>
    <w:rsid w:val="007E7655"/>
    <w:rsid w:val="008122C1"/>
    <w:rsid w:val="00826E0B"/>
    <w:rsid w:val="00847ADA"/>
    <w:rsid w:val="00896A7F"/>
    <w:rsid w:val="0091441E"/>
    <w:rsid w:val="009259B0"/>
    <w:rsid w:val="00976CC2"/>
    <w:rsid w:val="00A41C33"/>
    <w:rsid w:val="00AA2188"/>
    <w:rsid w:val="00B70F81"/>
    <w:rsid w:val="00BA23B9"/>
    <w:rsid w:val="00BC5096"/>
    <w:rsid w:val="00CA2033"/>
    <w:rsid w:val="00CA2B1F"/>
    <w:rsid w:val="00D0457C"/>
    <w:rsid w:val="00D577DD"/>
    <w:rsid w:val="00D613E9"/>
    <w:rsid w:val="00DF4F41"/>
    <w:rsid w:val="00E22EB4"/>
    <w:rsid w:val="00E33C31"/>
    <w:rsid w:val="00E56DBC"/>
    <w:rsid w:val="00E61901"/>
    <w:rsid w:val="00EB06B9"/>
    <w:rsid w:val="00EC738B"/>
    <w:rsid w:val="00EF647B"/>
    <w:rsid w:val="00F075AF"/>
    <w:rsid w:val="00F7066F"/>
    <w:rsid w:val="00F80CEF"/>
    <w:rsid w:val="00F92E4C"/>
    <w:rsid w:val="00F977A5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2019-11-05T21:09:24+00:00</DateCreated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9B4F-C566-4290-BC28-AA1CB03CC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48D4A-44AB-4B06-8F33-61406472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58CB2-0032-4BF5-9DE4-C5DFDF45CCB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63fffb38-e5a5-4349-b828-9d1015bbc335"/>
    <ds:schemaRef ds:uri="http://schemas.openxmlformats.org/package/2006/metadata/core-properties"/>
    <ds:schemaRef ds:uri="f3aea98f-8b24-42e8-b2f1-2b4ba73281a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723BD4-FE34-433F-B490-C1AAAD13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Bonnie Mottola</cp:lastModifiedBy>
  <cp:revision>2</cp:revision>
  <cp:lastPrinted>2019-10-15T18:51:00Z</cp:lastPrinted>
  <dcterms:created xsi:type="dcterms:W3CDTF">2019-11-15T16:49:00Z</dcterms:created>
  <dcterms:modified xsi:type="dcterms:W3CDTF">2019-11-15T16:49:00Z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