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2C1D4610" w:rsidRDefault="2C1D4610" w14:paraId="7FF060FC" w14:textId="05B35CC4">
      <w:pPr>
        <w:jc w:val="center"/>
        <w:rPr>
          <w:b/>
          <w:bCs/>
          <w:sz w:val="28"/>
          <w:szCs w:val="28"/>
        </w:rPr>
      </w:pPr>
      <w:r w:rsidRPr="2C1D4610">
        <w:rPr>
          <w:b/>
          <w:bCs/>
          <w:sz w:val="28"/>
          <w:szCs w:val="28"/>
        </w:rPr>
        <w:t>Curriculum &amp; Academic Policy Committee</w:t>
      </w:r>
    </w:p>
    <w:p w:rsidRPr="00212C87" w:rsidR="0084589C" w:rsidP="0084589C" w:rsidRDefault="2C1D4610" w14:paraId="2A5A76CE" w14:textId="45E092FC">
      <w:pPr>
        <w:jc w:val="center"/>
      </w:pPr>
      <w:r>
        <w:t>College of Education, Health &amp; Human Services (CEHHS)</w:t>
      </w:r>
    </w:p>
    <w:p w:rsidRPr="00212C87" w:rsidR="0084589C" w:rsidP="0084589C" w:rsidRDefault="0084589C" w14:paraId="06A253E1" w14:textId="77777777">
      <w:pPr>
        <w:jc w:val="center"/>
      </w:pPr>
    </w:p>
    <w:p w:rsidRPr="00212C87" w:rsidR="005164D5" w:rsidP="0962FF88" w:rsidRDefault="005B394E" w14:paraId="56F30442" w14:textId="0FEDFF77">
      <w:pPr>
        <w:jc w:val="center"/>
      </w:pPr>
      <w:r w:rsidR="31DCF6A2">
        <w:rPr/>
        <w:t xml:space="preserve">Minutes </w:t>
      </w:r>
      <w:r w:rsidR="31DCF6A2">
        <w:rPr/>
        <w:t>September 25</w:t>
      </w:r>
      <w:r w:rsidR="31DCF6A2">
        <w:rPr/>
        <w:t>, 2019</w:t>
      </w:r>
    </w:p>
    <w:p w:rsidRPr="00212C87" w:rsidR="005164D5" w:rsidP="0084589C" w:rsidRDefault="29C921BC" w14:paraId="0C318E02" w14:textId="56538769">
      <w:pPr>
        <w:jc w:val="center"/>
      </w:pPr>
      <w:r>
        <w:t>3:30 – 4:30 PM in UNIV 449</w:t>
      </w:r>
    </w:p>
    <w:p w:rsidR="005164D5" w:rsidP="0084589C" w:rsidRDefault="005164D5" w14:paraId="43F738EF" w14:textId="77777777">
      <w:pPr>
        <w:jc w:val="center"/>
      </w:pPr>
    </w:p>
    <w:p w:rsidRPr="00A4593E" w:rsidR="0008007B" w:rsidP="2C1D4610" w:rsidRDefault="2C1D4610" w14:paraId="7FB89BBE" w14:textId="57C53318">
      <w:pPr>
        <w:rPr>
          <w:b/>
          <w:bCs/>
        </w:rPr>
      </w:pPr>
      <w:r w:rsidRPr="2C1D4610">
        <w:rPr>
          <w:b/>
          <w:bCs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905BB" w:rsidR="007C14C6" w:rsidTr="06881D60" w14:paraId="1EBDF16A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C35115" w14:paraId="2A391FD6" w14:textId="4E78089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C872729" w14:textId="21DC59E9">
            <w:r>
              <w:t>Brooke Soles</w:t>
            </w:r>
          </w:p>
          <w:p w:rsidR="007C14C6" w:rsidRDefault="2C1D4610" w14:paraId="17F6489B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E4C2DC3" w14:textId="7B61C666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05BB" w:rsidR="007C14C6" w:rsidRDefault="2C1D4610" w14:paraId="2B84684F" w14:textId="0719CBF7">
            <w:pPr>
              <w:rPr>
                <w:lang w:val="it-IT"/>
              </w:rPr>
            </w:pPr>
            <w:r w:rsidRPr="00C905BB">
              <w:rPr>
                <w:lang w:val="it-IT"/>
              </w:rPr>
              <w:t>Deborah Kristan, Associate Dean</w:t>
            </w:r>
          </w:p>
          <w:p w:rsidRPr="00C905BB" w:rsidR="007C14C6" w:rsidRDefault="2C1D4610" w14:paraId="11A269B5" w14:textId="77777777">
            <w:pPr>
              <w:rPr>
                <w:lang w:val="it-IT"/>
              </w:rPr>
            </w:pPr>
            <w:r w:rsidRPr="00C905BB">
              <w:rPr>
                <w:lang w:val="it-IT"/>
              </w:rPr>
              <w:t xml:space="preserve">CEHHS  </w:t>
            </w:r>
            <w:r w:rsidRPr="00C905BB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</w:tr>
      <w:tr w:rsidR="007C14C6" w:rsidTr="06881D60" w14:paraId="6E51D5D9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05BB" w:rsidR="007C14C6" w:rsidP="06881D60" w:rsidRDefault="00C35115" w14:paraId="77E32CDF" w14:textId="6DEDACE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3D5E25" w14:textId="77777777">
            <w:r>
              <w:t>Elizabeth Garza</w:t>
            </w:r>
          </w:p>
          <w:p w:rsidR="007C14C6" w:rsidRDefault="2C1D4610" w14:paraId="0A51AA74" w14:textId="77777777">
            <w:r>
              <w:t>School of Education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7A04E506" w14:textId="66F9F0B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8D322EC" w14:textId="77777777">
            <w:r>
              <w:t>Shannon Cody, Assistant Dean</w:t>
            </w:r>
          </w:p>
          <w:p w:rsidR="007C14C6" w:rsidRDefault="2C1D4610" w14:paraId="46EF886F" w14:textId="77777777">
            <w:r>
              <w:t xml:space="preserve">CEHHS Student </w:t>
            </w:r>
            <w:proofErr w:type="gramStart"/>
            <w:r>
              <w:t xml:space="preserve">Services  </w:t>
            </w:r>
            <w:r w:rsidRPr="2C1D4610">
              <w:rPr>
                <w:b/>
                <w:bCs/>
                <w:i/>
                <w:iCs/>
              </w:rPr>
              <w:t>(</w:t>
            </w:r>
            <w:proofErr w:type="gramEnd"/>
            <w:r w:rsidRPr="2C1D4610">
              <w:rPr>
                <w:b/>
                <w:bCs/>
                <w:i/>
                <w:iCs/>
              </w:rPr>
              <w:t>Non-voting)</w:t>
            </w:r>
          </w:p>
        </w:tc>
      </w:tr>
      <w:tr w:rsidR="007C14C6" w:rsidTr="06881D60" w14:paraId="42C51972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5485E9A1" w14:textId="29B4609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3060B2CF" w14:textId="1B0957CB">
            <w:r>
              <w:t>Vacant</w:t>
            </w:r>
            <w:r w:rsidR="67B67F52">
              <w:t xml:space="preserve"> </w:t>
            </w:r>
          </w:p>
          <w:p w:rsidR="007C14C6" w:rsidRDefault="2C1D4610" w14:paraId="08B88991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A823567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0476CF5" w14:textId="77777777">
            <w:r>
              <w:t>Andi Shibata</w:t>
            </w:r>
          </w:p>
          <w:p w:rsidR="007C14C6" w:rsidRDefault="2C1D4610" w14:paraId="2F2BEA37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06881D60" w14:paraId="3E110938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C35115" w14:paraId="1E6DFF9C" w14:textId="520F921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67B67F52" w14:paraId="7CF3CB4D" w14:textId="40346921">
            <w:r>
              <w:t>Jimmy Young (Chair)</w:t>
            </w:r>
          </w:p>
          <w:p w:rsidR="007C14C6" w:rsidRDefault="2C1D4610" w14:paraId="2FCB3BB0" w14:textId="77777777">
            <w:r>
              <w:t>School of Health Sciences &amp; Human Services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22BDAC60" w14:textId="77777777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618AA5C1" w14:textId="77777777">
            <w:r>
              <w:t xml:space="preserve">Nam Nguyen </w:t>
            </w:r>
          </w:p>
          <w:p w:rsidR="007C14C6" w:rsidRDefault="2C1D4610" w14:paraId="1F05D6E0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06881D60" w14:paraId="762455E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C35115" w14:paraId="2E9B8BE0" w14:textId="3A63F9E2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FF4A17" w14:paraId="2051E4BF" w14:textId="3C79CA0D">
            <w:r>
              <w:t>Jessica Gerez</w:t>
            </w:r>
          </w:p>
          <w:p w:rsidR="007C14C6" w:rsidRDefault="2C1D4610" w14:paraId="00C13B19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1004DB0B" w14:textId="75E6221F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2553E7E0" w14:textId="77777777">
            <w:r>
              <w:t>Gwen Hansen</w:t>
            </w:r>
          </w:p>
          <w:p w:rsidR="007C14C6" w:rsidRDefault="2C1D4610" w14:paraId="1EF3482B" w14:textId="77777777">
            <w:r>
              <w:t xml:space="preserve">CEHHS Student Services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00B96E57" w14:paraId="074AC266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F0E07" w:rsidP="00CF0E07" w:rsidRDefault="00C35115" w14:paraId="6B004A8E" w14:textId="28762D2B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2C1D4610" w14:paraId="053924B2" w14:textId="7C7C0F38">
            <w:r>
              <w:t>Wendy Hansbrough</w:t>
            </w:r>
          </w:p>
          <w:p w:rsidR="007C14C6" w:rsidRDefault="2C1D4610" w14:paraId="7C4184EC" w14:textId="77777777">
            <w:r>
              <w:t>School of Nursing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C35115" w14:paraId="78953DC7" w14:textId="616E00C4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F8BE7DB" w14:paraId="106FF8CD" w14:textId="588A8238">
            <w:r>
              <w:t>Malachi Harper</w:t>
            </w:r>
          </w:p>
          <w:p w:rsidR="007C14C6" w:rsidRDefault="2C1D4610" w14:paraId="32A88D8A" w14:textId="77777777">
            <w:r>
              <w:t xml:space="preserve">CEHHS, Staff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  <w:tr w:rsidR="007C14C6" w:rsidTr="06881D60" w14:paraId="7448AE5E" w14:textId="77777777"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C35115" w14:paraId="5A107FAC" w14:textId="58AF8AD5">
            <w:pPr>
              <w:jc w:val="center"/>
            </w:pPr>
            <w:r>
              <w:t>X</w:t>
            </w: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C14C6" w:rsidRDefault="00B96E57" w14:paraId="45FEC14D" w14:textId="6728CFDE">
            <w:r>
              <w:t>Emmanuel Iyiegbuniwe</w:t>
            </w:r>
          </w:p>
          <w:p w:rsidR="007C14C6" w:rsidRDefault="2C1D4610" w14:paraId="199004FF" w14:textId="16ACD43F">
            <w:r>
              <w:t>At-Large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C14C6" w:rsidRDefault="007C14C6" w14:paraId="451C6EBF" w14:textId="2C981A6C">
            <w:pPr>
              <w:jc w:val="center"/>
            </w:pPr>
          </w:p>
        </w:tc>
        <w:tc>
          <w:tcPr>
            <w:tcW w:w="2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3E87" w:rsidP="00973E87" w:rsidRDefault="00FF4A17" w14:paraId="4A89704E" w14:textId="6DD386B6">
            <w:r>
              <w:t>Vacant</w:t>
            </w:r>
          </w:p>
          <w:p w:rsidR="007C14C6" w:rsidP="00973E87" w:rsidRDefault="2C1D4610" w14:paraId="6ED1737E" w14:textId="256E9DE2">
            <w:r>
              <w:t xml:space="preserve">CEHHS Rep. to UCC </w:t>
            </w:r>
            <w:r w:rsidRPr="2C1D4610">
              <w:rPr>
                <w:b/>
                <w:bCs/>
                <w:i/>
                <w:iCs/>
              </w:rPr>
              <w:t>(Non-voting)</w:t>
            </w:r>
          </w:p>
        </w:tc>
      </w:tr>
    </w:tbl>
    <w:p w:rsidRPr="007B25CB" w:rsidR="00D04942" w:rsidP="0084589C" w:rsidRDefault="00D04942" w14:paraId="502B98A1" w14:textId="77777777">
      <w:pPr>
        <w:rPr>
          <w:szCs w:val="20"/>
        </w:rPr>
      </w:pPr>
    </w:p>
    <w:p w:rsidRPr="007B25CB" w:rsidR="00D04942" w:rsidP="006D558E" w:rsidRDefault="1F8A9F42" w14:paraId="338B34CD" w14:textId="2A54D34E">
      <w:pPr>
        <w:rPr>
          <w:szCs w:val="20"/>
        </w:rPr>
      </w:pPr>
      <w:r>
        <w:t xml:space="preserve">Guest(s): </w:t>
      </w:r>
    </w:p>
    <w:p w:rsidRPr="007B25CB" w:rsidR="0084589C" w:rsidP="0084589C" w:rsidRDefault="0084589C" w14:paraId="25423064" w14:textId="77777777">
      <w:pPr>
        <w:rPr>
          <w:szCs w:val="20"/>
        </w:rPr>
      </w:pPr>
    </w:p>
    <w:p w:rsidRPr="00686FDC" w:rsidR="00BC7384" w:rsidP="00692A0D" w:rsidRDefault="00D73E88" w14:paraId="367706BD" w14:textId="6CBB4268">
      <w:pPr>
        <w:pStyle w:val="Heading1"/>
      </w:pPr>
      <w:r w:rsidRPr="00686FDC">
        <w:t>CALL TO ORDER</w:t>
      </w:r>
      <w:proofErr w:type="gramStart"/>
      <w:r w:rsidRPr="5E4B3D2F">
        <w:t xml:space="preserve">   </w:t>
      </w:r>
      <w:r w:rsidRPr="5E4B3D2F" w:rsidR="003204FF">
        <w:t>(</w:t>
      </w:r>
      <w:proofErr w:type="gramEnd"/>
      <w:r w:rsidRPr="6E786C4C" w:rsidR="003204FF">
        <w:t>Young</w:t>
      </w:r>
      <w:r w:rsidRPr="5E4B3D2F">
        <w:t>)</w:t>
      </w:r>
      <w:r w:rsidRPr="3615E72B">
        <w:t xml:space="preserve">   </w:t>
      </w:r>
    </w:p>
    <w:p w:rsidR="00301F5B" w:rsidP="0AE82A65" w:rsidRDefault="1F8A9F42" w14:paraId="4BA3DF77" w14:textId="542054EA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Establish quorum: </w:t>
      </w:r>
      <w:r w:rsidR="70A65A8E">
        <w:t>Yes</w:t>
      </w:r>
    </w:p>
    <w:p w:rsidR="00C35115" w:rsidP="0AE82A65" w:rsidRDefault="00C35115" w14:paraId="77667C8E" w14:textId="5FA71C0A">
      <w:pPr>
        <w:pStyle w:val="ListParagraph"/>
        <w:numPr>
          <w:ilvl w:val="0"/>
          <w:numId w:val="16"/>
        </w:numPr>
        <w:tabs>
          <w:tab w:val="left" w:pos="360"/>
        </w:tabs>
      </w:pPr>
      <w:r>
        <w:t>Agenda</w:t>
      </w:r>
    </w:p>
    <w:p w:rsidR="00C35115" w:rsidP="00C35115" w:rsidRDefault="00C35115" w14:paraId="28EB980E" w14:textId="06205310">
      <w:pPr>
        <w:pStyle w:val="ListParagraph"/>
        <w:numPr>
          <w:ilvl w:val="1"/>
          <w:numId w:val="16"/>
        </w:numPr>
        <w:tabs>
          <w:tab w:val="left" w:pos="360"/>
        </w:tabs>
      </w:pPr>
      <w:r>
        <w:t>Motion to Approve</w:t>
      </w:r>
      <w:r w:rsidR="00F52409">
        <w:t xml:space="preserve"> as Amended</w:t>
      </w:r>
      <w:r>
        <w:t>:</w:t>
      </w:r>
      <w:r w:rsidR="00F52409">
        <w:t xml:space="preserve"> Jimmy Young</w:t>
      </w:r>
    </w:p>
    <w:p w:rsidR="00C35115" w:rsidP="00C35115" w:rsidRDefault="00C35115" w14:paraId="4BBA35B1" w14:textId="3E6FA805">
      <w:pPr>
        <w:pStyle w:val="ListParagraph"/>
        <w:numPr>
          <w:ilvl w:val="1"/>
          <w:numId w:val="16"/>
        </w:numPr>
        <w:tabs>
          <w:tab w:val="left" w:pos="360"/>
        </w:tabs>
      </w:pPr>
      <w:r>
        <w:t>Seconded:</w:t>
      </w:r>
      <w:r w:rsidR="00F52409">
        <w:t xml:space="preserve"> Wendy Hansbrough</w:t>
      </w:r>
    </w:p>
    <w:p w:rsidR="00C35115" w:rsidP="00C35115" w:rsidRDefault="00C35115" w14:paraId="3A72595D" w14:textId="2A536415">
      <w:pPr>
        <w:pStyle w:val="ListParagraph"/>
        <w:numPr>
          <w:ilvl w:val="1"/>
          <w:numId w:val="16"/>
        </w:numPr>
        <w:tabs>
          <w:tab w:val="left" w:pos="360"/>
        </w:tabs>
      </w:pPr>
      <w:r>
        <w:t>Unanimously Approved</w:t>
      </w:r>
    </w:p>
    <w:p w:rsidR="67E8BF0A" w:rsidP="67E8BF0A" w:rsidRDefault="00C35115" w14:paraId="5476B593" w14:textId="55E9DF13">
      <w:pPr>
        <w:pStyle w:val="ListParagraph"/>
        <w:numPr>
          <w:ilvl w:val="0"/>
          <w:numId w:val="16"/>
        </w:numPr>
        <w:tabs>
          <w:tab w:val="left" w:pos="360"/>
        </w:tabs>
      </w:pPr>
      <w:r>
        <w:t>Minutes</w:t>
      </w:r>
    </w:p>
    <w:p w:rsidR="00F52409" w:rsidP="00F52409" w:rsidRDefault="00F52409" w14:paraId="081FB226" w14:textId="3BCB9232">
      <w:pPr>
        <w:pStyle w:val="ListParagraph"/>
        <w:numPr>
          <w:ilvl w:val="1"/>
          <w:numId w:val="16"/>
        </w:numPr>
        <w:tabs>
          <w:tab w:val="left" w:pos="360"/>
        </w:tabs>
      </w:pPr>
      <w:r>
        <w:t>Approved as it stands.</w:t>
      </w:r>
    </w:p>
    <w:p w:rsidR="00F52409" w:rsidP="00F52409" w:rsidRDefault="00F52409" w14:paraId="0BB46082" w14:textId="77777777">
      <w:pPr>
        <w:tabs>
          <w:tab w:val="left" w:pos="360"/>
        </w:tabs>
      </w:pPr>
    </w:p>
    <w:p w:rsidR="00767011" w:rsidP="00076E07" w:rsidRDefault="00D73E88" w14:paraId="3EA8ACE2" w14:textId="6D2E77EE">
      <w:pPr>
        <w:pStyle w:val="Heading1"/>
      </w:pPr>
      <w:r>
        <w:t xml:space="preserve">APPROVAL OF </w:t>
      </w:r>
      <w:proofErr w:type="gramStart"/>
      <w:r>
        <w:t xml:space="preserve">MINUTES  </w:t>
      </w:r>
      <w:r w:rsidR="00076E07">
        <w:t>(</w:t>
      </w:r>
      <w:proofErr w:type="gramEnd"/>
      <w:r w:rsidR="00076E07">
        <w:t>Young</w:t>
      </w:r>
      <w:r w:rsidR="277CED0F">
        <w:t>)</w:t>
      </w:r>
    </w:p>
    <w:p w:rsidR="67E8BF0A" w:rsidP="001D266A" w:rsidRDefault="5E4B3D2F" w14:paraId="586D322E" w14:textId="4A9CE5D8">
      <w:pPr>
        <w:pStyle w:val="ListParagraph"/>
        <w:numPr>
          <w:ilvl w:val="0"/>
          <w:numId w:val="16"/>
        </w:numPr>
      </w:pPr>
      <w:r>
        <w:t xml:space="preserve">Previous </w:t>
      </w:r>
      <w:r w:rsidR="00FF4A17">
        <w:t xml:space="preserve">Minutes are available online at: </w:t>
      </w:r>
      <w:r w:rsidR="00B96E57">
        <w:rPr>
          <w:rFonts w:ascii="Arial" w:hAnsi="Arial" w:cs="Arial"/>
          <w:color w:val="333333"/>
          <w:szCs w:val="20"/>
          <w:shd w:val="clear" w:color="auto" w:fill="FFFFFF"/>
        </w:rPr>
        <w:t> </w:t>
      </w:r>
      <w:hyperlink w:history="1" r:id="rId11">
        <w:r w:rsidR="00B96E57">
          <w:rPr>
            <w:rStyle w:val="Hyperlink"/>
            <w:rFonts w:ascii="Arial" w:hAnsi="Arial" w:cs="Arial"/>
            <w:szCs w:val="20"/>
            <w:bdr w:val="none" w:color="auto" w:sz="0" w:space="0" w:frame="1"/>
            <w:shd w:val="clear" w:color="auto" w:fill="FFFFFF"/>
          </w:rPr>
          <w:t>https://csusm.sharepoint.com/:w:/r/sites/college_of_education_health_and%20_human_services/deans_office/administration/_layouts/15/Doc.aspx?sourcedoc=%7B12E2BA49-6603-433D-B980-4B51839DA88D%7D&amp;file=capc_minutes_20190911.docx&amp;action=default&amp;mobileredirect=true</w:t>
        </w:r>
      </w:hyperlink>
    </w:p>
    <w:p w:rsidR="00B96E57" w:rsidP="00B96E57" w:rsidRDefault="00B96E57" w14:paraId="5886FC02" w14:textId="77777777">
      <w:pPr>
        <w:pStyle w:val="ListParagraph"/>
      </w:pPr>
    </w:p>
    <w:p w:rsidRPr="00686FDC" w:rsidR="00721000" w:rsidP="00016011" w:rsidRDefault="76968EEE" w14:paraId="124F14D0" w14:textId="0CFEBF78">
      <w:pPr>
        <w:pStyle w:val="Heading1"/>
      </w:pPr>
      <w:r>
        <w:t>ANNOUNCEMENTS</w:t>
      </w:r>
    </w:p>
    <w:p w:rsidRPr="00B96E57" w:rsidR="00721000" w:rsidP="04601431" w:rsidRDefault="00B96E57" w14:paraId="648C4ABE" w14:textId="1ADCC301">
      <w:pPr>
        <w:pStyle w:val="Heading1"/>
        <w:numPr>
          <w:ilvl w:val="0"/>
          <w:numId w:val="7"/>
        </w:numPr>
        <w:rPr>
          <w:b w:val="0"/>
          <w:bCs/>
        </w:rPr>
      </w:pPr>
      <w:r w:rsidRPr="00B96E57">
        <w:rPr>
          <w:b w:val="0"/>
          <w:bCs/>
        </w:rPr>
        <w:t>Welcome newest member of CAPC, Dr. Iyiegbuniwe.</w:t>
      </w:r>
    </w:p>
    <w:p w:rsidR="3090AB0C" w:rsidP="3090AB0C" w:rsidRDefault="3090AB0C" w14:paraId="2127196F" w14:textId="58A21F8E">
      <w:pPr>
        <w:pStyle w:val="Heading1"/>
      </w:pPr>
    </w:p>
    <w:p w:rsidRPr="00686FDC" w:rsidR="00721000" w:rsidP="00692A0D" w:rsidRDefault="00D73E88" w14:paraId="5FEA6474" w14:textId="32D506BB">
      <w:pPr>
        <w:pStyle w:val="Heading1"/>
      </w:pPr>
      <w:r w:rsidRPr="00686FDC">
        <w:t>STANDING REP</w:t>
      </w:r>
      <w:r w:rsidRPr="00686FDC" w:rsidR="00893357">
        <w:t xml:space="preserve">ORT FROM </w:t>
      </w:r>
      <w:proofErr w:type="gramStart"/>
      <w:r w:rsidRPr="00686FDC" w:rsidR="00893357">
        <w:t>C</w:t>
      </w:r>
      <w:r w:rsidRPr="00686FDC">
        <w:t xml:space="preserve">CC  </w:t>
      </w:r>
      <w:r w:rsidRPr="76968EEE" w:rsidR="006D2D3C">
        <w:t>(</w:t>
      </w:r>
      <w:proofErr w:type="gramEnd"/>
      <w:r w:rsidR="00FF4A17">
        <w:t>Young</w:t>
      </w:r>
      <w:r w:rsidRPr="76968EEE">
        <w:t>)</w:t>
      </w:r>
    </w:p>
    <w:p w:rsidRPr="00686FDC" w:rsidR="007F309C" w:rsidP="00B95590" w:rsidRDefault="00B1239C" w14:paraId="22A58D5D" w14:textId="0F1CC06C">
      <w:pPr>
        <w:pStyle w:val="ListParagraph"/>
        <w:numPr>
          <w:ilvl w:val="0"/>
          <w:numId w:val="10"/>
        </w:numPr>
        <w:rPr>
          <w:szCs w:val="20"/>
        </w:rPr>
      </w:pPr>
      <w:r w:rsidRPr="00686FDC">
        <w:rPr>
          <w:szCs w:val="20"/>
        </w:rPr>
        <w:t xml:space="preserve"> </w:t>
      </w:r>
      <w:r w:rsidR="00F52409">
        <w:rPr>
          <w:szCs w:val="20"/>
        </w:rPr>
        <w:t>Review of bylaws pertaining to vacant chair of CCC and lecturer participation on committees.</w:t>
      </w:r>
    </w:p>
    <w:p w:rsidRPr="00686FDC" w:rsidR="00692A0D" w:rsidP="00692A0D" w:rsidRDefault="00692A0D" w14:paraId="6602E776" w14:textId="77777777">
      <w:pPr>
        <w:pStyle w:val="ListParagraph"/>
        <w:rPr>
          <w:szCs w:val="20"/>
        </w:rPr>
      </w:pPr>
    </w:p>
    <w:p w:rsidRPr="00686FDC" w:rsidR="00721000" w:rsidP="00692A0D" w:rsidRDefault="00D73E88" w14:paraId="6DCF1548" w14:textId="4B4AA912">
      <w:pPr>
        <w:pStyle w:val="Heading1"/>
      </w:pPr>
      <w:r w:rsidRPr="00686FDC">
        <w:t xml:space="preserve">STANDING REPORT FROM </w:t>
      </w:r>
      <w:proofErr w:type="gramStart"/>
      <w:r w:rsidRPr="00686FDC" w:rsidR="00B1239C">
        <w:t xml:space="preserve">UCC  </w:t>
      </w:r>
      <w:r w:rsidRPr="00686FDC" w:rsidR="006D2D3C">
        <w:t>(</w:t>
      </w:r>
      <w:proofErr w:type="gramEnd"/>
      <w:r w:rsidR="00FF4A17">
        <w:t>Vacant</w:t>
      </w:r>
      <w:r w:rsidRPr="00686FDC">
        <w:t>)</w:t>
      </w:r>
    </w:p>
    <w:p w:rsidR="00606155" w:rsidP="19EAC26D" w:rsidRDefault="00606155" w14:paraId="6980C06B" w14:textId="1456A527">
      <w:pPr>
        <w:pStyle w:val="ListParagraph"/>
        <w:numPr>
          <w:ilvl w:val="0"/>
          <w:numId w:val="10"/>
        </w:numPr>
      </w:pPr>
    </w:p>
    <w:p w:rsidR="00811401" w:rsidP="00811401" w:rsidRDefault="00811401" w14:paraId="423B4AA2" w14:textId="77777777">
      <w:pPr>
        <w:pStyle w:val="ListParagraph"/>
      </w:pPr>
    </w:p>
    <w:p w:rsidR="76968EEE" w:rsidP="76968EEE" w:rsidRDefault="5E4B3D2F" w14:paraId="6872D684" w14:textId="07814052">
      <w:pPr>
        <w:spacing w:line="259" w:lineRule="auto"/>
      </w:pPr>
      <w:r w:rsidRPr="5E4B3D2F">
        <w:rPr>
          <w:b/>
          <w:bCs/>
        </w:rPr>
        <w:t>PREVIOUS ITEMS TO DISCUSS</w:t>
      </w:r>
    </w:p>
    <w:p w:rsidR="04601431" w:rsidP="737AF7B8" w:rsidRDefault="04601431" w14:paraId="27485838" w14:textId="00095941">
      <w:pPr>
        <w:spacing w:line="259" w:lineRule="auto"/>
        <w:ind w:left="360"/>
        <w:rPr>
          <w:b/>
          <w:bCs/>
          <w:szCs w:val="20"/>
        </w:rPr>
      </w:pPr>
    </w:p>
    <w:p w:rsidRPr="00962609" w:rsidR="00137258" w:rsidP="00962609" w:rsidRDefault="00137258" w14:paraId="2F634937" w14:textId="77777777"/>
    <w:p w:rsidR="00733A9F" w:rsidP="00692A0D" w:rsidRDefault="2C1D4610" w14:paraId="53211F6F" w14:textId="3D110153">
      <w:pPr>
        <w:pStyle w:val="Heading1"/>
      </w:pPr>
      <w:r>
        <w:t>ITEMS UNDER REVIEW:</w:t>
      </w:r>
    </w:p>
    <w:p w:rsidR="00874824" w:rsidP="00874824" w:rsidRDefault="00F52409" w14:paraId="506CA39E" w14:textId="08ECCC6F">
      <w:pPr>
        <w:pStyle w:val="ListParagraph"/>
        <w:numPr>
          <w:ilvl w:val="0"/>
          <w:numId w:val="10"/>
        </w:numPr>
      </w:pPr>
      <w:r>
        <w:lastRenderedPageBreak/>
        <w:t>Diversity and equity requirements</w:t>
      </w:r>
    </w:p>
    <w:p w:rsidR="00D44B53" w:rsidP="00D44B53" w:rsidRDefault="00D44B53" w14:paraId="7F6B68CE" w14:textId="14CBA974">
      <w:pPr>
        <w:pStyle w:val="ListParagraph"/>
        <w:numPr>
          <w:ilvl w:val="1"/>
          <w:numId w:val="10"/>
        </w:numPr>
      </w:pPr>
      <w:r>
        <w:t>Some programs have unit caps fro</w:t>
      </w:r>
      <w:bookmarkStart w:name="_GoBack" w:id="0"/>
      <w:bookmarkEnd w:id="0"/>
      <w:r>
        <w:t xml:space="preserve">m their accreditation standards. This makes adding in courses that have global and local standards of diversity impossible. As a result, these programs will have to go through their courses and show how their current offering satisfies the D&amp;E requirements. </w:t>
      </w:r>
    </w:p>
    <w:p w:rsidR="00C2579E" w:rsidP="00D44B53" w:rsidRDefault="00C2579E" w14:paraId="64307F8F" w14:textId="58A4A9B0">
      <w:pPr>
        <w:pStyle w:val="ListParagraph"/>
        <w:numPr>
          <w:ilvl w:val="1"/>
          <w:numId w:val="10"/>
        </w:numPr>
      </w:pPr>
      <w:r>
        <w:t>Dr. Hansbrough will raise this topic at the next CCC meeting.</w:t>
      </w:r>
    </w:p>
    <w:p w:rsidRPr="00962609" w:rsidR="00B8554B" w:rsidP="006E1AB7" w:rsidRDefault="00B8554B" w14:paraId="0BC45ED2" w14:textId="77777777">
      <w:pPr>
        <w:pBdr>
          <w:bottom w:val="single" w:color="auto" w:sz="4" w:space="1"/>
        </w:pBdr>
      </w:pPr>
    </w:p>
    <w:p w:rsidR="3090AB0C" w:rsidP="7C9684B0" w:rsidRDefault="7C9684B0" w14:paraId="1C6C7047" w14:textId="3A344CBA">
      <w:pPr>
        <w:pStyle w:val="Heading2"/>
        <w:rPr>
          <w:b w:val="0"/>
        </w:rPr>
      </w:pPr>
      <w:r>
        <w:t xml:space="preserve">EDUCATION </w:t>
      </w:r>
    </w:p>
    <w:p w:rsidR="3090AB0C" w:rsidP="3090AB0C" w:rsidRDefault="3090AB0C" w14:paraId="58B6B5CC" w14:textId="36175328">
      <w:pPr>
        <w:ind w:firstLine="720"/>
        <w:rPr>
          <w:b/>
          <w:bCs/>
        </w:rPr>
      </w:pPr>
    </w:p>
    <w:p w:rsidR="19096D90" w:rsidP="67E8BF0A" w:rsidRDefault="19096D90" w14:paraId="10C59DD2" w14:textId="34D1A880">
      <w:pPr>
        <w:pStyle w:val="ListParagraph"/>
        <w:numPr>
          <w:ilvl w:val="0"/>
          <w:numId w:val="1"/>
        </w:numPr>
        <w:rPr>
          <w:b/>
          <w:bCs/>
        </w:rPr>
      </w:pPr>
    </w:p>
    <w:p w:rsidR="67E8BF0A" w:rsidP="67E8BF0A" w:rsidRDefault="67E8BF0A" w14:paraId="611CFE82" w14:textId="5F1DBD6C">
      <w:pPr>
        <w:pStyle w:val="ListParagraph"/>
        <w:numPr>
          <w:ilvl w:val="0"/>
          <w:numId w:val="1"/>
        </w:numPr>
        <w:rPr>
          <w:b/>
          <w:bCs/>
        </w:rPr>
      </w:pPr>
    </w:p>
    <w:p w:rsidR="006C2E81" w:rsidP="006C2E81" w:rsidRDefault="22A711AA" w14:paraId="55127185" w14:textId="6E2433EA">
      <w:pPr>
        <w:pStyle w:val="Heading2"/>
      </w:pPr>
      <w:r>
        <w:t xml:space="preserve">PUBLIC HEALTH </w:t>
      </w:r>
    </w:p>
    <w:p w:rsidR="22A711AA" w:rsidP="3090AB0C" w:rsidRDefault="22A711AA" w14:paraId="0B8F3390" w14:textId="0FE0A005">
      <w:pPr>
        <w:rPr>
          <w:b/>
          <w:bCs/>
        </w:rPr>
      </w:pPr>
    </w:p>
    <w:p w:rsidR="00DD22DB" w:rsidP="3090AB0C" w:rsidRDefault="00DD22DB" w14:paraId="56C515F5" w14:textId="186FCB45">
      <w:pPr>
        <w:rPr>
          <w:b/>
          <w:bCs/>
        </w:rPr>
      </w:pPr>
    </w:p>
    <w:p w:rsidR="1E020DCC" w:rsidP="1E020DCC" w:rsidRDefault="1E020DCC" w14:paraId="370B6987" w14:textId="34D01C87">
      <w:pPr>
        <w:pStyle w:val="Heading2"/>
      </w:pPr>
      <w:r>
        <w:t>SPEECH LANGUAGE PATHOLOGY</w:t>
      </w:r>
    </w:p>
    <w:p w:rsidR="1E020DCC" w:rsidP="5E4B3D2F" w:rsidRDefault="1E020DCC" w14:paraId="7E488929" w14:textId="45F38753">
      <w:pPr>
        <w:pStyle w:val="ListParagraph"/>
        <w:numPr>
          <w:ilvl w:val="0"/>
          <w:numId w:val="2"/>
        </w:numPr>
        <w:rPr>
          <w:szCs w:val="20"/>
        </w:rPr>
      </w:pPr>
    </w:p>
    <w:p w:rsidR="00941A94" w:rsidP="002921DA" w:rsidRDefault="00941A94" w14:paraId="501840F2" w14:textId="4D805642">
      <w:pPr>
        <w:rPr>
          <w:b/>
          <w:i/>
          <w:color w:val="FF0000"/>
          <w:szCs w:val="20"/>
        </w:rPr>
      </w:pPr>
    </w:p>
    <w:p w:rsidR="006C2E81" w:rsidP="006C2E81" w:rsidRDefault="2C1D4610" w14:paraId="3E492A3C" w14:textId="4973081E">
      <w:pPr>
        <w:pStyle w:val="Heading2"/>
      </w:pPr>
      <w:r>
        <w:t xml:space="preserve">NURSING </w:t>
      </w:r>
    </w:p>
    <w:p w:rsidR="009E4017" w:rsidP="002921DA" w:rsidRDefault="009E4017" w14:paraId="40E32774" w14:textId="77777777">
      <w:pPr>
        <w:rPr>
          <w:szCs w:val="20"/>
        </w:rPr>
      </w:pPr>
    </w:p>
    <w:p w:rsidRPr="00D4706F" w:rsidR="00941A94" w:rsidP="002921DA" w:rsidRDefault="00941A94" w14:paraId="5BBA11DD" w14:textId="0C4C237B">
      <w:pPr>
        <w:rPr>
          <w:szCs w:val="20"/>
        </w:rPr>
      </w:pPr>
    </w:p>
    <w:p w:rsidRPr="00941A94" w:rsidR="00941A94" w:rsidP="00D4706F" w:rsidRDefault="2915FD95" w14:paraId="5FF9D124" w14:textId="31EDD272">
      <w:pPr>
        <w:pStyle w:val="Heading2"/>
      </w:pPr>
      <w:r>
        <w:t>KINESIOLOGY</w:t>
      </w:r>
    </w:p>
    <w:p w:rsidR="2915FD95" w:rsidP="2915FD95" w:rsidRDefault="2915FD95" w14:paraId="0D7D7CE7" w14:textId="3582052A">
      <w:pPr>
        <w:ind w:left="720"/>
        <w:rPr>
          <w:b/>
          <w:bCs/>
        </w:rPr>
      </w:pPr>
    </w:p>
    <w:p w:rsidR="007247E5" w:rsidP="1F8A9F42" w:rsidRDefault="00B96E57" w14:paraId="09FDF2FC" w14:textId="5D0EA987">
      <w:pPr>
        <w:pStyle w:val="ListParagraph"/>
        <w:numPr>
          <w:ilvl w:val="1"/>
          <w:numId w:val="4"/>
        </w:numPr>
        <w:rPr>
          <w:szCs w:val="20"/>
        </w:rPr>
      </w:pPr>
      <w:r>
        <w:rPr>
          <w:szCs w:val="20"/>
        </w:rPr>
        <w:t>KINE 200</w:t>
      </w:r>
    </w:p>
    <w:p w:rsidR="00CC1273" w:rsidP="00F52409" w:rsidRDefault="00CC1273" w14:paraId="536597CC" w14:textId="191CE149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They are removing the enrollment cap and simultaneously reserving 25</w:t>
      </w:r>
      <w:r>
        <w:rPr>
          <w:szCs w:val="20"/>
        </w:rPr>
        <w:t>-30</w:t>
      </w:r>
      <w:r>
        <w:rPr>
          <w:szCs w:val="20"/>
        </w:rPr>
        <w:t xml:space="preserve"> seats for their majors</w:t>
      </w:r>
      <w:r>
        <w:rPr>
          <w:szCs w:val="20"/>
        </w:rPr>
        <w:t>.</w:t>
      </w:r>
    </w:p>
    <w:p w:rsidR="00CC1273" w:rsidP="00F52409" w:rsidRDefault="00F52409" w14:paraId="07CC9A4A" w14:textId="731405B9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Item #</w:t>
      </w:r>
      <w:proofErr w:type="gramStart"/>
      <w:r>
        <w:rPr>
          <w:szCs w:val="20"/>
        </w:rPr>
        <w:t>23</w:t>
      </w:r>
      <w:r w:rsidR="00CC1273">
        <w:rPr>
          <w:szCs w:val="20"/>
        </w:rPr>
        <w:t>.a.</w:t>
      </w:r>
      <w:proofErr w:type="gramEnd"/>
      <w:r w:rsidR="00CC1273">
        <w:rPr>
          <w:szCs w:val="20"/>
        </w:rPr>
        <w:t xml:space="preserve"> says no requirement, but then says yes for KINE majors, is this a conflict?</w:t>
      </w:r>
    </w:p>
    <w:p w:rsidR="00CC1273" w:rsidP="00CC1273" w:rsidRDefault="00CC1273" w14:paraId="3F661CF8" w14:textId="75175F94">
      <w:pPr>
        <w:pStyle w:val="ListParagraph"/>
        <w:numPr>
          <w:ilvl w:val="3"/>
          <w:numId w:val="4"/>
        </w:numPr>
        <w:rPr>
          <w:szCs w:val="20"/>
        </w:rPr>
      </w:pPr>
      <w:r>
        <w:rPr>
          <w:szCs w:val="20"/>
        </w:rPr>
        <w:t xml:space="preserve">It doesn’t seem so, rather is the result of an ambiguity within </w:t>
      </w:r>
      <w:proofErr w:type="spellStart"/>
      <w:r>
        <w:rPr>
          <w:szCs w:val="20"/>
        </w:rPr>
        <w:t>curriculog</w:t>
      </w:r>
      <w:proofErr w:type="spellEnd"/>
      <w:r>
        <w:rPr>
          <w:szCs w:val="20"/>
        </w:rPr>
        <w:t>. For non-KINE majors, this isn’t a required course (so 23.a is correct), but it is required for their students (hence the reserved seats).</w:t>
      </w:r>
    </w:p>
    <w:p w:rsidR="00F52409" w:rsidP="00F52409" w:rsidRDefault="00CC1273" w14:paraId="168A8606" w14:textId="0515F8C3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23.b is not an elective for KINE majors (required for them</w:t>
      </w:r>
      <w:proofErr w:type="gramStart"/>
      <w:r>
        <w:rPr>
          <w:szCs w:val="20"/>
        </w:rPr>
        <w:t>), but</w:t>
      </w:r>
      <w:proofErr w:type="gramEnd"/>
      <w:r>
        <w:rPr>
          <w:szCs w:val="20"/>
        </w:rPr>
        <w:t xml:space="preserve"> is open for the whole campus.</w:t>
      </w:r>
    </w:p>
    <w:p w:rsidR="00CC1273" w:rsidP="00F52409" w:rsidRDefault="00D44B53" w14:paraId="36F50417" w14:textId="1A815789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#25. Forgot to attach syllabus. Is this important? Likely, so Jimmy will ask for one to attach it before sending onward.</w:t>
      </w:r>
    </w:p>
    <w:p w:rsidR="00D44B53" w:rsidP="00F52409" w:rsidRDefault="00D44B53" w14:paraId="6F07DF29" w14:textId="170A0861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#19. Nothing indicated on course instruction type, but by leaving it blank is correct as they aren’t making a change to classification.</w:t>
      </w:r>
    </w:p>
    <w:p w:rsidR="1F8A9F42" w:rsidP="1F8A9F42" w:rsidRDefault="00B96E57" w14:paraId="1A86A94C" w14:textId="76F034AC">
      <w:pPr>
        <w:pStyle w:val="ListParagraph"/>
        <w:numPr>
          <w:ilvl w:val="1"/>
          <w:numId w:val="4"/>
        </w:numPr>
        <w:rPr>
          <w:szCs w:val="20"/>
        </w:rPr>
      </w:pPr>
      <w:r>
        <w:rPr>
          <w:szCs w:val="20"/>
        </w:rPr>
        <w:t>KINE 201</w:t>
      </w:r>
    </w:p>
    <w:p w:rsidR="00D44B53" w:rsidP="00D44B53" w:rsidRDefault="00D44B53" w14:paraId="7821969A" w14:textId="0599F3CC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Identical as above, but the syllabus is attached.</w:t>
      </w:r>
    </w:p>
    <w:p w:rsidR="00D44B53" w:rsidP="00D44B53" w:rsidRDefault="00D44B53" w14:paraId="7E2A86D0" w14:textId="26FBFE85">
      <w:pPr>
        <w:pStyle w:val="ListParagraph"/>
        <w:numPr>
          <w:ilvl w:val="1"/>
          <w:numId w:val="4"/>
        </w:numPr>
        <w:rPr>
          <w:szCs w:val="20"/>
        </w:rPr>
      </w:pPr>
      <w:r>
        <w:rPr>
          <w:szCs w:val="20"/>
        </w:rPr>
        <w:t>Moved to approve with syllabus attached for KINE 200: Jimmy Young</w:t>
      </w:r>
    </w:p>
    <w:p w:rsidR="00D44B53" w:rsidP="00D44B53" w:rsidRDefault="00D44B53" w14:paraId="2C600431" w14:textId="4885D2D0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Seconded: Jessica Gerez</w:t>
      </w:r>
    </w:p>
    <w:p w:rsidR="00D44B53" w:rsidP="00D44B53" w:rsidRDefault="00D44B53" w14:paraId="50F54DD4" w14:textId="7D6E3B7B">
      <w:pPr>
        <w:pStyle w:val="ListParagraph"/>
        <w:numPr>
          <w:ilvl w:val="2"/>
          <w:numId w:val="4"/>
        </w:numPr>
        <w:rPr>
          <w:szCs w:val="20"/>
        </w:rPr>
      </w:pPr>
      <w:r>
        <w:rPr>
          <w:szCs w:val="20"/>
        </w:rPr>
        <w:t>Unanimously Approved</w:t>
      </w:r>
    </w:p>
    <w:p w:rsidRPr="005B5D84" w:rsidR="007247E5" w:rsidP="005B5D84" w:rsidRDefault="007247E5" w14:paraId="58F6AAA9" w14:textId="77777777">
      <w:pPr>
        <w:tabs>
          <w:tab w:val="left" w:pos="540"/>
          <w:tab w:val="right" w:pos="9720"/>
        </w:tabs>
        <w:ind w:left="360"/>
        <w:rPr>
          <w:szCs w:val="20"/>
        </w:rPr>
      </w:pPr>
    </w:p>
    <w:p w:rsidRPr="00686FDC" w:rsidR="000A792D" w:rsidP="000A792D" w:rsidRDefault="000A792D" w14:paraId="1E283127" w14:textId="77777777">
      <w:pPr>
        <w:tabs>
          <w:tab w:val="left" w:pos="540"/>
          <w:tab w:val="right" w:pos="9720"/>
        </w:tabs>
        <w:rPr>
          <w:szCs w:val="20"/>
        </w:rPr>
      </w:pPr>
    </w:p>
    <w:p w:rsidR="1E020DCC" w:rsidP="1E020DCC" w:rsidRDefault="1E020DCC" w14:paraId="7C200088" w14:textId="57DCA67C"/>
    <w:p w:rsidRPr="00686FDC" w:rsidR="00D73E88" w:rsidP="00692A0D" w:rsidRDefault="00D73E88" w14:paraId="67D0643A" w14:textId="529E0FA9">
      <w:pPr>
        <w:pStyle w:val="Heading1"/>
      </w:pPr>
      <w:r w:rsidRPr="0AE82A65">
        <w:rPr>
          <w:rStyle w:val="Heading1Char"/>
          <w:b/>
          <w:bCs/>
        </w:rPr>
        <w:t>ADJOURNMENT</w:t>
      </w:r>
      <w:r w:rsidRPr="0AE82A65" w:rsidR="00275D4A">
        <w:rPr>
          <w:rStyle w:val="Heading1Char"/>
          <w:b/>
          <w:bCs/>
        </w:rPr>
        <w:t xml:space="preserve">:  </w:t>
      </w:r>
      <w:r w:rsidR="00C2579E">
        <w:rPr>
          <w:rStyle w:val="Heading1Char"/>
          <w:b/>
          <w:bCs/>
        </w:rPr>
        <w:t xml:space="preserve">4:30pm </w:t>
      </w:r>
      <w:r w:rsidRPr="67B67F52">
        <w:t>(</w:t>
      </w:r>
      <w:r w:rsidRPr="6E786C4C">
        <w:t>Young</w:t>
      </w:r>
      <w:r w:rsidRPr="67B67F52">
        <w:t xml:space="preserve">) </w:t>
      </w:r>
    </w:p>
    <w:p w:rsidRPr="00686FDC" w:rsidR="00331AD9" w:rsidP="00EA17D4" w:rsidRDefault="00331AD9" w14:paraId="477517D7" w14:textId="77777777">
      <w:pPr>
        <w:rPr>
          <w:szCs w:val="20"/>
        </w:rPr>
      </w:pPr>
    </w:p>
    <w:p w:rsidRPr="0038472E" w:rsidR="005A439F" w:rsidP="0038472E" w:rsidRDefault="2C1D4610" w14:paraId="109393E5" w14:textId="7E59A008">
      <w:pPr>
        <w:pStyle w:val="Heading1"/>
      </w:pPr>
      <w:r>
        <w:t xml:space="preserve">NEXT MEETINGS </w:t>
      </w:r>
    </w:p>
    <w:p w:rsidR="005A439F" w:rsidP="0AE82A65" w:rsidRDefault="00320741" w14:paraId="489E911E" w14:textId="412FBFDF">
      <w:pPr>
        <w:pStyle w:val="ListParagraph"/>
        <w:numPr>
          <w:ilvl w:val="0"/>
          <w:numId w:val="13"/>
        </w:numPr>
      </w:pPr>
      <w:r>
        <w:t>Fall</w:t>
      </w:r>
      <w:r w:rsidR="1F8A9F42">
        <w:t xml:space="preserve"> Dates:</w:t>
      </w:r>
    </w:p>
    <w:p w:rsidR="00B73805" w:rsidP="0AE82A65" w:rsidRDefault="00320741" w14:paraId="6AE899B7" w14:textId="172BEB9D">
      <w:pPr>
        <w:pStyle w:val="ListParagraph"/>
        <w:numPr>
          <w:ilvl w:val="1"/>
          <w:numId w:val="13"/>
        </w:numPr>
      </w:pPr>
      <w:r>
        <w:t>September</w:t>
      </w:r>
      <w:r w:rsidR="1F8A9F42">
        <w:t xml:space="preserve"> 2</w:t>
      </w:r>
      <w:r>
        <w:t>5</w:t>
      </w:r>
      <w:r w:rsidR="1F8A9F42">
        <w:t>, 2019</w:t>
      </w:r>
    </w:p>
    <w:p w:rsidR="00B73805" w:rsidP="0AE82A65" w:rsidRDefault="11894486" w14:paraId="3A282756" w14:textId="09E01445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74764792" w14:textId="24E8408F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9</w:t>
      </w:r>
      <w:r w:rsidR="1F8A9F42">
        <w:t>, 2019</w:t>
      </w:r>
    </w:p>
    <w:p w:rsidR="00B73805" w:rsidP="0AE82A65" w:rsidRDefault="11894486" w14:paraId="5B16BCBD" w14:textId="2A8F7BD2">
      <w:pPr>
        <w:pStyle w:val="ListParagraph"/>
        <w:numPr>
          <w:ilvl w:val="1"/>
          <w:numId w:val="13"/>
        </w:numPr>
      </w:pPr>
      <w:r>
        <w:t>3:30 – 4:30 p.m.</w:t>
      </w:r>
    </w:p>
    <w:p w:rsidR="00B73805" w:rsidP="0AE82A65" w:rsidRDefault="00320741" w14:paraId="5D8DF404" w14:textId="4070B8F9">
      <w:pPr>
        <w:pStyle w:val="ListParagraph"/>
        <w:numPr>
          <w:ilvl w:val="1"/>
          <w:numId w:val="13"/>
        </w:numPr>
      </w:pPr>
      <w:r>
        <w:t>October</w:t>
      </w:r>
      <w:r w:rsidR="1F8A9F42">
        <w:t xml:space="preserve"> </w:t>
      </w:r>
      <w:r>
        <w:t>23</w:t>
      </w:r>
      <w:r w:rsidR="1F8A9F42">
        <w:t>, 2019</w:t>
      </w:r>
    </w:p>
    <w:p w:rsidR="00B73805" w:rsidP="0AE82A65" w:rsidRDefault="11894486" w14:paraId="1F14D769" w14:textId="73DA47F8">
      <w:pPr>
        <w:pStyle w:val="ListParagraph"/>
        <w:numPr>
          <w:ilvl w:val="1"/>
          <w:numId w:val="13"/>
        </w:numPr>
      </w:pPr>
      <w:r>
        <w:t>3:30 – 4:30 p.m.</w:t>
      </w:r>
    </w:p>
    <w:p w:rsidR="11894486" w:rsidP="1F8A9F42" w:rsidRDefault="00320741" w14:paraId="6E10F534" w14:textId="0A38FA0D">
      <w:pPr>
        <w:pStyle w:val="ListParagraph"/>
        <w:numPr>
          <w:ilvl w:val="1"/>
          <w:numId w:val="13"/>
        </w:numPr>
        <w:spacing w:line="259" w:lineRule="auto"/>
        <w:rPr>
          <w:szCs w:val="20"/>
        </w:rPr>
      </w:pPr>
      <w:r>
        <w:t>November 13</w:t>
      </w:r>
      <w:r w:rsidR="1F8A9F42">
        <w:t>, 2019</w:t>
      </w:r>
    </w:p>
    <w:p w:rsidR="00B73805" w:rsidP="0AE82A65" w:rsidRDefault="1F8A9F42" w14:paraId="7511F030" w14:textId="7F8865FF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0320741" w14:paraId="101235BF" w14:textId="211A93CA">
      <w:pPr>
        <w:pStyle w:val="ListParagraph"/>
        <w:numPr>
          <w:ilvl w:val="1"/>
          <w:numId w:val="13"/>
        </w:numPr>
      </w:pPr>
      <w:r>
        <w:t>November 27</w:t>
      </w:r>
      <w:r w:rsidR="1F8A9F42">
        <w:t>, 2019</w:t>
      </w:r>
    </w:p>
    <w:p w:rsidR="1F8A9F42" w:rsidP="1F8A9F42" w:rsidRDefault="1F8A9F42" w14:paraId="5776F8F8" w14:textId="5188EAA1">
      <w:pPr>
        <w:pStyle w:val="ListParagraph"/>
        <w:numPr>
          <w:ilvl w:val="1"/>
          <w:numId w:val="13"/>
        </w:numPr>
      </w:pPr>
      <w:r>
        <w:t>3:30 – 4:30 p.m.</w:t>
      </w:r>
    </w:p>
    <w:p w:rsidR="1F8A9F42" w:rsidP="1F8A9F42" w:rsidRDefault="00320741" w14:paraId="2CD2104D" w14:textId="3B8BCD4C">
      <w:pPr>
        <w:pStyle w:val="ListParagraph"/>
        <w:numPr>
          <w:ilvl w:val="1"/>
          <w:numId w:val="13"/>
        </w:numPr>
      </w:pPr>
      <w:r>
        <w:t>December</w:t>
      </w:r>
      <w:r w:rsidR="5F55CEB9">
        <w:t xml:space="preserve"> </w:t>
      </w:r>
      <w:r>
        <w:t>11</w:t>
      </w:r>
      <w:r w:rsidR="5F55CEB9">
        <w:t>, 2019</w:t>
      </w:r>
    </w:p>
    <w:p w:rsidRPr="00811401" w:rsidR="00137258" w:rsidP="00811401" w:rsidRDefault="1F8A9F42" w14:paraId="07AC89D7" w14:textId="2BD4E657">
      <w:pPr>
        <w:pStyle w:val="ListParagraph"/>
        <w:numPr>
          <w:ilvl w:val="1"/>
          <w:numId w:val="13"/>
        </w:numPr>
      </w:pPr>
      <w:r>
        <w:lastRenderedPageBreak/>
        <w:t>3:30 – 4:30 p.m.</w:t>
      </w:r>
    </w:p>
    <w:sectPr w:rsidRPr="00811401" w:rsidR="00137258" w:rsidSect="00D92FFB">
      <w:pgSz w:w="12240" w:h="15840" w:orient="portrait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40" w:rsidP="006B568E" w:rsidRDefault="001F6340" w14:paraId="44AAF753" w14:textId="77777777">
      <w:r>
        <w:separator/>
      </w:r>
    </w:p>
  </w:endnote>
  <w:endnote w:type="continuationSeparator" w:id="0">
    <w:p w:rsidR="001F6340" w:rsidP="006B568E" w:rsidRDefault="001F6340" w14:paraId="21F45D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40" w:rsidP="006B568E" w:rsidRDefault="001F6340" w14:paraId="568F5640" w14:textId="77777777">
      <w:r>
        <w:separator/>
      </w:r>
    </w:p>
  </w:footnote>
  <w:footnote w:type="continuationSeparator" w:id="0">
    <w:p w:rsidR="001F6340" w:rsidP="006B568E" w:rsidRDefault="001F6340" w14:paraId="38B5862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E23"/>
    <w:multiLevelType w:val="hybridMultilevel"/>
    <w:tmpl w:val="1ED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770858"/>
    <w:multiLevelType w:val="hybridMultilevel"/>
    <w:tmpl w:val="90AEE04A"/>
    <w:lvl w:ilvl="0" w:tplc="05E0CD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EE410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BE58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64B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C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8EA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A84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30B2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B80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2F699B"/>
    <w:multiLevelType w:val="hybridMultilevel"/>
    <w:tmpl w:val="6C9C2BC2"/>
    <w:lvl w:ilvl="0" w:tplc="29B43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24C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E2E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360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DA27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0D3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F292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22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4EF5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F5B3F"/>
    <w:multiLevelType w:val="hybridMultilevel"/>
    <w:tmpl w:val="7D9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25590431"/>
    <w:multiLevelType w:val="hybridMultilevel"/>
    <w:tmpl w:val="ECECBCD8"/>
    <w:lvl w:ilvl="0" w:tplc="63A055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1AE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1C6A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A67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564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B42D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164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C2F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18D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6F5876"/>
    <w:multiLevelType w:val="hybridMultilevel"/>
    <w:tmpl w:val="BC00FCE6"/>
    <w:lvl w:ilvl="0" w:tplc="04090001">
      <w:start w:val="1"/>
      <w:numFmt w:val="bullet"/>
      <w:lvlText w:val=""/>
      <w:lvlJc w:val="left"/>
      <w:pPr>
        <w:ind w:left="75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hint="default" w:ascii="Wingdings" w:hAnsi="Wingdings"/>
      </w:rPr>
    </w:lvl>
  </w:abstractNum>
  <w:abstractNum w:abstractNumId="7" w15:restartNumberingAfterBreak="0">
    <w:nsid w:val="2FE51E2B"/>
    <w:multiLevelType w:val="hybridMultilevel"/>
    <w:tmpl w:val="E598B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8B4EB3"/>
    <w:multiLevelType w:val="hybridMultilevel"/>
    <w:tmpl w:val="EE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A95B64"/>
    <w:multiLevelType w:val="hybridMultilevel"/>
    <w:tmpl w:val="A8E25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971F74"/>
    <w:multiLevelType w:val="hybridMultilevel"/>
    <w:tmpl w:val="16C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522472"/>
    <w:multiLevelType w:val="hybridMultilevel"/>
    <w:tmpl w:val="6FD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0F74A3"/>
    <w:multiLevelType w:val="hybridMultilevel"/>
    <w:tmpl w:val="A728504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85D7A11"/>
    <w:multiLevelType w:val="hybridMultilevel"/>
    <w:tmpl w:val="480A188A"/>
    <w:lvl w:ilvl="0" w:tplc="E0386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A298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45E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C1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A9C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340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241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6A8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6CD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C41CE2"/>
    <w:multiLevelType w:val="hybridMultilevel"/>
    <w:tmpl w:val="DCB49B8E"/>
    <w:lvl w:ilvl="0" w:tplc="1DAE04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EE87FF2"/>
    <w:multiLevelType w:val="hybridMultilevel"/>
    <w:tmpl w:val="569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122C0A"/>
    <w:multiLevelType w:val="hybridMultilevel"/>
    <w:tmpl w:val="DCB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803C40"/>
    <w:multiLevelType w:val="hybridMultilevel"/>
    <w:tmpl w:val="29AE68EE"/>
    <w:lvl w:ilvl="0" w:tplc="0C6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522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F620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6B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66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B6E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BC91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1612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925F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7D113E"/>
    <w:multiLevelType w:val="hybridMultilevel"/>
    <w:tmpl w:val="50507A5A"/>
    <w:lvl w:ilvl="0" w:tplc="3E1E89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F67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A8E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66D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AC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09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A0BB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A13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A419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B1D5168"/>
    <w:multiLevelType w:val="hybridMultilevel"/>
    <w:tmpl w:val="7E703484"/>
    <w:lvl w:ilvl="0" w:tplc="301C2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6B6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06B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A2D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485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84A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6E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CD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42E8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083BFF"/>
    <w:multiLevelType w:val="hybridMultilevel"/>
    <w:tmpl w:val="B0703678"/>
    <w:lvl w:ilvl="0" w:tplc="04090003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3" w15:restartNumberingAfterBreak="0">
    <w:nsid w:val="7F565F29"/>
    <w:multiLevelType w:val="hybridMultilevel"/>
    <w:tmpl w:val="4BA420C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715F33"/>
    <w:multiLevelType w:val="hybridMultilevel"/>
    <w:tmpl w:val="07EC5A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7"/>
  </w:num>
  <w:num w:numId="11">
    <w:abstractNumId w:val="18"/>
  </w:num>
  <w:num w:numId="12">
    <w:abstractNumId w:val="4"/>
  </w:num>
  <w:num w:numId="13">
    <w:abstractNumId w:val="10"/>
  </w:num>
  <w:num w:numId="14">
    <w:abstractNumId w:val="17"/>
  </w:num>
  <w:num w:numId="15">
    <w:abstractNumId w:val="6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2"/>
  </w:num>
  <w:num w:numId="21">
    <w:abstractNumId w:val="13"/>
  </w:num>
  <w:num w:numId="22">
    <w:abstractNumId w:val="8"/>
  </w:num>
  <w:num w:numId="23">
    <w:abstractNumId w:val="3"/>
  </w:num>
  <w:num w:numId="24">
    <w:abstractNumId w:val="24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2A46"/>
    <w:rsid w:val="00016011"/>
    <w:rsid w:val="000165DD"/>
    <w:rsid w:val="00016CEA"/>
    <w:rsid w:val="000170C9"/>
    <w:rsid w:val="00017EF6"/>
    <w:rsid w:val="00023CE2"/>
    <w:rsid w:val="00035661"/>
    <w:rsid w:val="00076E07"/>
    <w:rsid w:val="0008007B"/>
    <w:rsid w:val="000A1C17"/>
    <w:rsid w:val="000A3456"/>
    <w:rsid w:val="000A792D"/>
    <w:rsid w:val="000B1C35"/>
    <w:rsid w:val="000B70C1"/>
    <w:rsid w:val="000B7615"/>
    <w:rsid w:val="000B7D25"/>
    <w:rsid w:val="000C0E24"/>
    <w:rsid w:val="000C42B5"/>
    <w:rsid w:val="000C581E"/>
    <w:rsid w:val="000D47A9"/>
    <w:rsid w:val="000F22BD"/>
    <w:rsid w:val="000F5799"/>
    <w:rsid w:val="00120EE2"/>
    <w:rsid w:val="0012315C"/>
    <w:rsid w:val="00137258"/>
    <w:rsid w:val="00143588"/>
    <w:rsid w:val="00145D7A"/>
    <w:rsid w:val="001615CB"/>
    <w:rsid w:val="00170450"/>
    <w:rsid w:val="00174545"/>
    <w:rsid w:val="001B341B"/>
    <w:rsid w:val="001C2907"/>
    <w:rsid w:val="001D266A"/>
    <w:rsid w:val="001D41A4"/>
    <w:rsid w:val="001D7645"/>
    <w:rsid w:val="001E2DFA"/>
    <w:rsid w:val="001F1295"/>
    <w:rsid w:val="001F4FBA"/>
    <w:rsid w:val="001F6340"/>
    <w:rsid w:val="001F77FD"/>
    <w:rsid w:val="00200383"/>
    <w:rsid w:val="00200B3E"/>
    <w:rsid w:val="00204288"/>
    <w:rsid w:val="0021110D"/>
    <w:rsid w:val="0021117D"/>
    <w:rsid w:val="00212C87"/>
    <w:rsid w:val="002130B7"/>
    <w:rsid w:val="00216E1F"/>
    <w:rsid w:val="0022065B"/>
    <w:rsid w:val="00233D2A"/>
    <w:rsid w:val="00235F54"/>
    <w:rsid w:val="0024332D"/>
    <w:rsid w:val="00246B51"/>
    <w:rsid w:val="00275D4A"/>
    <w:rsid w:val="002900B2"/>
    <w:rsid w:val="002905D2"/>
    <w:rsid w:val="00291BD7"/>
    <w:rsid w:val="002921DA"/>
    <w:rsid w:val="0029679A"/>
    <w:rsid w:val="002B1380"/>
    <w:rsid w:val="002B18C8"/>
    <w:rsid w:val="002C2D85"/>
    <w:rsid w:val="002C78BE"/>
    <w:rsid w:val="002F0C67"/>
    <w:rsid w:val="002F57EF"/>
    <w:rsid w:val="00301F5B"/>
    <w:rsid w:val="003204FF"/>
    <w:rsid w:val="00320741"/>
    <w:rsid w:val="00330A3D"/>
    <w:rsid w:val="00331AD9"/>
    <w:rsid w:val="00335BEE"/>
    <w:rsid w:val="003416ED"/>
    <w:rsid w:val="00344542"/>
    <w:rsid w:val="00347F08"/>
    <w:rsid w:val="0037239A"/>
    <w:rsid w:val="00372433"/>
    <w:rsid w:val="0038472E"/>
    <w:rsid w:val="00385482"/>
    <w:rsid w:val="003900AE"/>
    <w:rsid w:val="00396BBE"/>
    <w:rsid w:val="00396C39"/>
    <w:rsid w:val="003B2E98"/>
    <w:rsid w:val="003B33FE"/>
    <w:rsid w:val="003D0742"/>
    <w:rsid w:val="003E1D01"/>
    <w:rsid w:val="003E275D"/>
    <w:rsid w:val="003E60B2"/>
    <w:rsid w:val="003E6B12"/>
    <w:rsid w:val="003E7122"/>
    <w:rsid w:val="003F4496"/>
    <w:rsid w:val="00422679"/>
    <w:rsid w:val="00443EB6"/>
    <w:rsid w:val="00447929"/>
    <w:rsid w:val="004561C7"/>
    <w:rsid w:val="00486921"/>
    <w:rsid w:val="004A2953"/>
    <w:rsid w:val="004C0ACC"/>
    <w:rsid w:val="004C30C7"/>
    <w:rsid w:val="004D28B7"/>
    <w:rsid w:val="004E2747"/>
    <w:rsid w:val="00506056"/>
    <w:rsid w:val="00507D85"/>
    <w:rsid w:val="005164D5"/>
    <w:rsid w:val="00525676"/>
    <w:rsid w:val="00531AEB"/>
    <w:rsid w:val="00531DF3"/>
    <w:rsid w:val="00542E66"/>
    <w:rsid w:val="00552135"/>
    <w:rsid w:val="0055358E"/>
    <w:rsid w:val="00567F24"/>
    <w:rsid w:val="00575E78"/>
    <w:rsid w:val="00576929"/>
    <w:rsid w:val="005801EA"/>
    <w:rsid w:val="0058766E"/>
    <w:rsid w:val="005917B7"/>
    <w:rsid w:val="0059240D"/>
    <w:rsid w:val="00593FB2"/>
    <w:rsid w:val="005A439F"/>
    <w:rsid w:val="005B394E"/>
    <w:rsid w:val="005B5AFC"/>
    <w:rsid w:val="005B5D84"/>
    <w:rsid w:val="005C10C8"/>
    <w:rsid w:val="005C1BE7"/>
    <w:rsid w:val="005C2DEE"/>
    <w:rsid w:val="005C4C7B"/>
    <w:rsid w:val="005C7EE5"/>
    <w:rsid w:val="005D1615"/>
    <w:rsid w:val="005D2C82"/>
    <w:rsid w:val="005D4EA5"/>
    <w:rsid w:val="005D7A64"/>
    <w:rsid w:val="005E212F"/>
    <w:rsid w:val="005E48F6"/>
    <w:rsid w:val="005F6CD7"/>
    <w:rsid w:val="00600CFA"/>
    <w:rsid w:val="00606155"/>
    <w:rsid w:val="006171F0"/>
    <w:rsid w:val="006300A1"/>
    <w:rsid w:val="00634F83"/>
    <w:rsid w:val="0063547B"/>
    <w:rsid w:val="00651998"/>
    <w:rsid w:val="00666888"/>
    <w:rsid w:val="0067151C"/>
    <w:rsid w:val="00686FDC"/>
    <w:rsid w:val="00692A0D"/>
    <w:rsid w:val="006A11F0"/>
    <w:rsid w:val="006A7324"/>
    <w:rsid w:val="006B01A1"/>
    <w:rsid w:val="006B05A1"/>
    <w:rsid w:val="006B4F44"/>
    <w:rsid w:val="006B568E"/>
    <w:rsid w:val="006C2E81"/>
    <w:rsid w:val="006D2D3C"/>
    <w:rsid w:val="006D3CD0"/>
    <w:rsid w:val="006D558E"/>
    <w:rsid w:val="006E1AB7"/>
    <w:rsid w:val="006F2CB3"/>
    <w:rsid w:val="00712648"/>
    <w:rsid w:val="00720B68"/>
    <w:rsid w:val="00721000"/>
    <w:rsid w:val="00721946"/>
    <w:rsid w:val="007247E5"/>
    <w:rsid w:val="00724A4F"/>
    <w:rsid w:val="00733A9F"/>
    <w:rsid w:val="0074138E"/>
    <w:rsid w:val="00755F21"/>
    <w:rsid w:val="00767011"/>
    <w:rsid w:val="007879BA"/>
    <w:rsid w:val="007944ED"/>
    <w:rsid w:val="007A1C44"/>
    <w:rsid w:val="007B25CB"/>
    <w:rsid w:val="007C14C6"/>
    <w:rsid w:val="007F2982"/>
    <w:rsid w:val="007F309C"/>
    <w:rsid w:val="00804918"/>
    <w:rsid w:val="008109AB"/>
    <w:rsid w:val="00811401"/>
    <w:rsid w:val="0081275C"/>
    <w:rsid w:val="00823230"/>
    <w:rsid w:val="00842F00"/>
    <w:rsid w:val="0084589C"/>
    <w:rsid w:val="00850538"/>
    <w:rsid w:val="0085710F"/>
    <w:rsid w:val="00863D0D"/>
    <w:rsid w:val="00874824"/>
    <w:rsid w:val="00877D44"/>
    <w:rsid w:val="00883251"/>
    <w:rsid w:val="008850F5"/>
    <w:rsid w:val="00885207"/>
    <w:rsid w:val="0089103A"/>
    <w:rsid w:val="00892B17"/>
    <w:rsid w:val="00893357"/>
    <w:rsid w:val="008A27D6"/>
    <w:rsid w:val="008A6276"/>
    <w:rsid w:val="008A69B0"/>
    <w:rsid w:val="008B0815"/>
    <w:rsid w:val="008B5D26"/>
    <w:rsid w:val="008E3B99"/>
    <w:rsid w:val="008E4FCA"/>
    <w:rsid w:val="008E69AC"/>
    <w:rsid w:val="008F37EC"/>
    <w:rsid w:val="008F5E18"/>
    <w:rsid w:val="00903AD2"/>
    <w:rsid w:val="00906090"/>
    <w:rsid w:val="0091437A"/>
    <w:rsid w:val="0092659F"/>
    <w:rsid w:val="009265B9"/>
    <w:rsid w:val="00941A94"/>
    <w:rsid w:val="00957090"/>
    <w:rsid w:val="00960DE8"/>
    <w:rsid w:val="00962609"/>
    <w:rsid w:val="00973E87"/>
    <w:rsid w:val="00982939"/>
    <w:rsid w:val="00983469"/>
    <w:rsid w:val="009921BE"/>
    <w:rsid w:val="009B0BB5"/>
    <w:rsid w:val="009C39D1"/>
    <w:rsid w:val="009D1301"/>
    <w:rsid w:val="009D6DB5"/>
    <w:rsid w:val="009E027C"/>
    <w:rsid w:val="009E4017"/>
    <w:rsid w:val="009F6928"/>
    <w:rsid w:val="00A01ECA"/>
    <w:rsid w:val="00A157D9"/>
    <w:rsid w:val="00A21153"/>
    <w:rsid w:val="00A253DD"/>
    <w:rsid w:val="00A30F16"/>
    <w:rsid w:val="00A34987"/>
    <w:rsid w:val="00A44CD0"/>
    <w:rsid w:val="00A4593E"/>
    <w:rsid w:val="00A65114"/>
    <w:rsid w:val="00A83EB5"/>
    <w:rsid w:val="00A92258"/>
    <w:rsid w:val="00AA048C"/>
    <w:rsid w:val="00AC68E7"/>
    <w:rsid w:val="00AD52B8"/>
    <w:rsid w:val="00B06602"/>
    <w:rsid w:val="00B1239C"/>
    <w:rsid w:val="00B24E28"/>
    <w:rsid w:val="00B31729"/>
    <w:rsid w:val="00B36B65"/>
    <w:rsid w:val="00B57E7B"/>
    <w:rsid w:val="00B70864"/>
    <w:rsid w:val="00B73805"/>
    <w:rsid w:val="00B8554B"/>
    <w:rsid w:val="00B91057"/>
    <w:rsid w:val="00B92603"/>
    <w:rsid w:val="00B95590"/>
    <w:rsid w:val="00B9592D"/>
    <w:rsid w:val="00B96E57"/>
    <w:rsid w:val="00BB1710"/>
    <w:rsid w:val="00BC7384"/>
    <w:rsid w:val="00BD61EC"/>
    <w:rsid w:val="00BE67CF"/>
    <w:rsid w:val="00BF4CD4"/>
    <w:rsid w:val="00C2443D"/>
    <w:rsid w:val="00C2579E"/>
    <w:rsid w:val="00C2672A"/>
    <w:rsid w:val="00C33EE2"/>
    <w:rsid w:val="00C3406E"/>
    <w:rsid w:val="00C35115"/>
    <w:rsid w:val="00C4330A"/>
    <w:rsid w:val="00C51A31"/>
    <w:rsid w:val="00C642DD"/>
    <w:rsid w:val="00C704D3"/>
    <w:rsid w:val="00C708F3"/>
    <w:rsid w:val="00C758C7"/>
    <w:rsid w:val="00C758CD"/>
    <w:rsid w:val="00C9043E"/>
    <w:rsid w:val="00C905BB"/>
    <w:rsid w:val="00C910C8"/>
    <w:rsid w:val="00CB393F"/>
    <w:rsid w:val="00CC0000"/>
    <w:rsid w:val="00CC1273"/>
    <w:rsid w:val="00CD2EDE"/>
    <w:rsid w:val="00CE26A0"/>
    <w:rsid w:val="00CF0E07"/>
    <w:rsid w:val="00D04942"/>
    <w:rsid w:val="00D179F8"/>
    <w:rsid w:val="00D21154"/>
    <w:rsid w:val="00D27357"/>
    <w:rsid w:val="00D30AB6"/>
    <w:rsid w:val="00D324C2"/>
    <w:rsid w:val="00D36686"/>
    <w:rsid w:val="00D42870"/>
    <w:rsid w:val="00D44B53"/>
    <w:rsid w:val="00D4706F"/>
    <w:rsid w:val="00D509CE"/>
    <w:rsid w:val="00D572F9"/>
    <w:rsid w:val="00D61884"/>
    <w:rsid w:val="00D73E88"/>
    <w:rsid w:val="00D8324F"/>
    <w:rsid w:val="00D85B57"/>
    <w:rsid w:val="00D92FFB"/>
    <w:rsid w:val="00DA2412"/>
    <w:rsid w:val="00DA6595"/>
    <w:rsid w:val="00DB4F45"/>
    <w:rsid w:val="00DC0959"/>
    <w:rsid w:val="00DD22DB"/>
    <w:rsid w:val="00DF5383"/>
    <w:rsid w:val="00DF6338"/>
    <w:rsid w:val="00DF74C0"/>
    <w:rsid w:val="00E0011A"/>
    <w:rsid w:val="00E06F45"/>
    <w:rsid w:val="00E1302D"/>
    <w:rsid w:val="00E139A0"/>
    <w:rsid w:val="00E35C96"/>
    <w:rsid w:val="00E36E1F"/>
    <w:rsid w:val="00E37BFD"/>
    <w:rsid w:val="00E5110F"/>
    <w:rsid w:val="00E54A49"/>
    <w:rsid w:val="00E60E22"/>
    <w:rsid w:val="00E60EC9"/>
    <w:rsid w:val="00E72B5E"/>
    <w:rsid w:val="00E805FE"/>
    <w:rsid w:val="00E81DC0"/>
    <w:rsid w:val="00E85D71"/>
    <w:rsid w:val="00E86B2D"/>
    <w:rsid w:val="00E93FDA"/>
    <w:rsid w:val="00EA17D4"/>
    <w:rsid w:val="00EA5E86"/>
    <w:rsid w:val="00EB5047"/>
    <w:rsid w:val="00EC3DF6"/>
    <w:rsid w:val="00ED4413"/>
    <w:rsid w:val="00EE2614"/>
    <w:rsid w:val="00EF2DC3"/>
    <w:rsid w:val="00F15FF5"/>
    <w:rsid w:val="00F25430"/>
    <w:rsid w:val="00F301F1"/>
    <w:rsid w:val="00F323EE"/>
    <w:rsid w:val="00F41733"/>
    <w:rsid w:val="00F4397A"/>
    <w:rsid w:val="00F479E0"/>
    <w:rsid w:val="00F47CA0"/>
    <w:rsid w:val="00F500F6"/>
    <w:rsid w:val="00F51A69"/>
    <w:rsid w:val="00F52409"/>
    <w:rsid w:val="00F74955"/>
    <w:rsid w:val="00F90940"/>
    <w:rsid w:val="00F9499D"/>
    <w:rsid w:val="00FA13F2"/>
    <w:rsid w:val="00FB1327"/>
    <w:rsid w:val="00FC1425"/>
    <w:rsid w:val="00FC67D3"/>
    <w:rsid w:val="00FD2CCE"/>
    <w:rsid w:val="00FE0DA5"/>
    <w:rsid w:val="00FE7461"/>
    <w:rsid w:val="00FF4A17"/>
    <w:rsid w:val="02795014"/>
    <w:rsid w:val="02E2ACE2"/>
    <w:rsid w:val="04601431"/>
    <w:rsid w:val="06881D60"/>
    <w:rsid w:val="094D5F3F"/>
    <w:rsid w:val="0962FF88"/>
    <w:rsid w:val="0A131C3C"/>
    <w:rsid w:val="0AE82A65"/>
    <w:rsid w:val="0AF92763"/>
    <w:rsid w:val="0B2B1F5B"/>
    <w:rsid w:val="0D1FD339"/>
    <w:rsid w:val="0DE0B78B"/>
    <w:rsid w:val="0F8BE7DB"/>
    <w:rsid w:val="116E367F"/>
    <w:rsid w:val="11894486"/>
    <w:rsid w:val="19096D90"/>
    <w:rsid w:val="19EAC26D"/>
    <w:rsid w:val="1E020DCC"/>
    <w:rsid w:val="1F8A9F42"/>
    <w:rsid w:val="20DB5EBB"/>
    <w:rsid w:val="21878E83"/>
    <w:rsid w:val="21C62657"/>
    <w:rsid w:val="22A711AA"/>
    <w:rsid w:val="237C614A"/>
    <w:rsid w:val="2723B5E2"/>
    <w:rsid w:val="277CED0F"/>
    <w:rsid w:val="2915FD95"/>
    <w:rsid w:val="29C921BC"/>
    <w:rsid w:val="2B3FCDF8"/>
    <w:rsid w:val="2C1D4610"/>
    <w:rsid w:val="3090AB0C"/>
    <w:rsid w:val="31DCF6A2"/>
    <w:rsid w:val="33033128"/>
    <w:rsid w:val="3615E72B"/>
    <w:rsid w:val="367E7C80"/>
    <w:rsid w:val="36C32ABE"/>
    <w:rsid w:val="39DC2EFE"/>
    <w:rsid w:val="3A2FFC98"/>
    <w:rsid w:val="4391F162"/>
    <w:rsid w:val="4B5011DE"/>
    <w:rsid w:val="4B6708C8"/>
    <w:rsid w:val="4D3FE3E4"/>
    <w:rsid w:val="4F413F12"/>
    <w:rsid w:val="524C727B"/>
    <w:rsid w:val="524FFAF3"/>
    <w:rsid w:val="57EF479B"/>
    <w:rsid w:val="5C4D1D55"/>
    <w:rsid w:val="5CA83B33"/>
    <w:rsid w:val="5DDE9374"/>
    <w:rsid w:val="5E4B3D2F"/>
    <w:rsid w:val="5F55CEB9"/>
    <w:rsid w:val="62A4E82F"/>
    <w:rsid w:val="63176C97"/>
    <w:rsid w:val="64E10E3B"/>
    <w:rsid w:val="67940E8A"/>
    <w:rsid w:val="67B67F52"/>
    <w:rsid w:val="67E8BF0A"/>
    <w:rsid w:val="68AD5738"/>
    <w:rsid w:val="6A4225E8"/>
    <w:rsid w:val="6A76A8C6"/>
    <w:rsid w:val="6B16DEAF"/>
    <w:rsid w:val="6B77FC99"/>
    <w:rsid w:val="6B932E74"/>
    <w:rsid w:val="6E786C4C"/>
    <w:rsid w:val="70A65A8E"/>
    <w:rsid w:val="70BAD97B"/>
    <w:rsid w:val="737AF7B8"/>
    <w:rsid w:val="74554487"/>
    <w:rsid w:val="75B4EB66"/>
    <w:rsid w:val="76968EEE"/>
    <w:rsid w:val="7A2BBA0F"/>
    <w:rsid w:val="7AE2B573"/>
    <w:rsid w:val="7C236313"/>
    <w:rsid w:val="7C9684B0"/>
    <w:rsid w:val="7CD9BD76"/>
    <w:rsid w:val="7D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07E484C4-7C79-4C42-889B-4E690E2B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E07"/>
    <w:pPr>
      <w:tabs>
        <w:tab w:val="left" w:pos="540"/>
        <w:tab w:val="right" w:pos="10080"/>
      </w:tabs>
      <w:spacing w:after="120"/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C2E81"/>
    <w:pPr>
      <w:shd w:val="clear" w:color="auto" w:fill="F2F2F2" w:themeFill="background1" w:themeFillShade="F2"/>
      <w:ind w:left="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E07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F0E07"/>
    <w:rPr>
      <w:rFonts w:ascii="Corbel" w:hAnsi="Corbel"/>
      <w:b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6C2E81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F0E07"/>
    <w:rPr>
      <w:rFonts w:asciiTheme="majorHAnsi" w:hAnsiTheme="majorHAnsi" w:eastAsiaTheme="majorEastAsia" w:cstheme="majorBidi"/>
      <w:color w:val="243F60" w:themeColor="accent1" w:themeShade="7F"/>
    </w:rPr>
  </w:style>
  <w:style w:type="table" w:styleId="ListTable3-Accent1">
    <w:name w:val="List Table 3 Accent 1"/>
    <w:basedOn w:val="TableNormal"/>
    <w:uiPriority w:val="48"/>
    <w:rsid w:val="00CF0E07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137258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1372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137258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F4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susm.sharepoint.com/:w:/r/sites/college_of_education_health_and%20_human_services/deans_office/administration/_layouts/15/Doc.aspx?sourcedoc=%7B12E2BA49-6603-433D-B980-4B51839DA88D%7D&amp;file=capc_minutes_20190911.docx&amp;action=default&amp;mobileredirect=tru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SharedWithUsers xmlns="63fffb38-e5a5-4349-b828-9d1015bbc335">
      <UserInfo>
        <DisplayName>Malachi Harper</DisplayName>
        <AccountId>116</AccountId>
        <AccountType/>
      </UserInfo>
    </SharedWithUsers>
    <DateCreated xmlns="f3aea98f-8b24-42e8-b2f1-2b4ba73281a3">2019-08-15T17:21:47+00:00</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BC33-1379-4449-A48B-22627D935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B0D3C-748E-4018-A2FD-6A64ACB03391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3.xml><?xml version="1.0" encoding="utf-8"?>
<ds:datastoreItem xmlns:ds="http://schemas.openxmlformats.org/officeDocument/2006/customXml" ds:itemID="{1E533F58-21E8-406E-AC53-8AD00CB6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E2AF5-3697-442A-8D1F-F617B40B38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Jpowell</dc:creator>
  <keywords/>
  <dc:description/>
  <lastModifiedBy>Bonnie Mottola</lastModifiedBy>
  <revision>5</revision>
  <lastPrinted>2019-09-25T22:29:00.0000000Z</lastPrinted>
  <dcterms:created xsi:type="dcterms:W3CDTF">2019-09-25T22:37:00.0000000Z</dcterms:created>
  <dcterms:modified xsi:type="dcterms:W3CDTF">2019-11-15T21:31:35.0520759Z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AuthorIds_UIVersion_1536">
    <vt:lpwstr>58</vt:lpwstr>
  </property>
</Properties>
</file>