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383A873" w:rsidR="005164D5" w:rsidRPr="00212C87" w:rsidRDefault="005D5A80" w:rsidP="0084589C">
      <w:pPr>
        <w:jc w:val="center"/>
        <w:rPr>
          <w:rFonts w:ascii="Corbel" w:hAnsi="Corbel"/>
          <w:b/>
          <w:sz w:val="28"/>
        </w:rPr>
      </w:pPr>
      <w:bookmarkStart w:id="0" w:name="_GoBack"/>
      <w:bookmarkEnd w:id="0"/>
      <w:r>
        <w:rPr>
          <w:rFonts w:ascii="Corbel" w:hAnsi="Corbel"/>
          <w:b/>
          <w:sz w:val="28"/>
        </w:rPr>
        <w:t>College Coordinating</w:t>
      </w:r>
      <w:r w:rsidR="001103A3">
        <w:rPr>
          <w:rFonts w:ascii="Corbel" w:hAnsi="Corbel"/>
          <w:b/>
          <w:sz w:val="28"/>
        </w:rPr>
        <w:t xml:space="preserve">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0CE1F9E1" w14:textId="5777A6A8" w:rsidR="005D5A80" w:rsidRPr="00212C87" w:rsidRDefault="00393962" w:rsidP="005164D5">
      <w:pPr>
        <w:jc w:val="center"/>
        <w:rPr>
          <w:rFonts w:ascii="Corbel" w:hAnsi="Corbel"/>
        </w:rPr>
      </w:pPr>
      <w:r w:rsidRPr="00393962">
        <w:rPr>
          <w:rFonts w:ascii="Corbel" w:hAnsi="Corbel"/>
          <w:b/>
          <w:color w:val="FF0000"/>
        </w:rPr>
        <w:t>DRAFT</w:t>
      </w:r>
      <w:r w:rsidRPr="00393962">
        <w:rPr>
          <w:rFonts w:ascii="Corbel" w:hAnsi="Corbel"/>
          <w:color w:val="FF0000"/>
        </w:rPr>
        <w:t xml:space="preserve"> </w:t>
      </w:r>
      <w:r>
        <w:rPr>
          <w:rFonts w:ascii="Corbel" w:hAnsi="Corbel"/>
        </w:rPr>
        <w:t>Minutes</w:t>
      </w:r>
      <w:r w:rsidR="007F0C05">
        <w:rPr>
          <w:rFonts w:ascii="Corbel" w:hAnsi="Corbel"/>
        </w:rPr>
        <w:t xml:space="preserve"> </w:t>
      </w:r>
      <w:r w:rsidR="00E1292A">
        <w:rPr>
          <w:rFonts w:ascii="Corbel" w:hAnsi="Corbel"/>
        </w:rPr>
        <w:t>–</w:t>
      </w:r>
      <w:r w:rsidR="007F0C05">
        <w:rPr>
          <w:rFonts w:ascii="Corbel" w:hAnsi="Corbel"/>
        </w:rPr>
        <w:t xml:space="preserve"> </w:t>
      </w:r>
      <w:r w:rsidR="00300ED6">
        <w:rPr>
          <w:rFonts w:ascii="Corbel" w:hAnsi="Corbel"/>
        </w:rPr>
        <w:t>April</w:t>
      </w:r>
      <w:r w:rsidR="00A31DBF">
        <w:rPr>
          <w:rFonts w:ascii="Corbel" w:hAnsi="Corbel"/>
        </w:rPr>
        <w:t xml:space="preserve"> </w:t>
      </w:r>
      <w:r w:rsidR="00300ED6">
        <w:rPr>
          <w:rFonts w:ascii="Corbel" w:hAnsi="Corbel"/>
        </w:rPr>
        <w:t>12</w:t>
      </w:r>
      <w:r w:rsidR="00A31DBF">
        <w:rPr>
          <w:rFonts w:ascii="Corbel" w:hAnsi="Corbel"/>
        </w:rPr>
        <w:t>, 2017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358E4EB1" w:rsidR="00486E33" w:rsidRPr="00212C87" w:rsidRDefault="006B5E1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3D7E7A2A" w:rsidR="00486E33" w:rsidRPr="00212C87" w:rsidRDefault="007F0C05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Pam Kohlbry</w:t>
            </w:r>
            <w:r w:rsidR="00486E33">
              <w:rPr>
                <w:rFonts w:ascii="Corbel" w:hAnsi="Corbel"/>
              </w:rPr>
              <w:t xml:space="preserve">, </w:t>
            </w:r>
            <w:r w:rsidR="00486E33" w:rsidRPr="00B44911">
              <w:rPr>
                <w:rFonts w:ascii="Corbel" w:hAnsi="Corbel"/>
                <w:b/>
                <w:color w:val="C00000"/>
              </w:rPr>
              <w:t>Chair</w:t>
            </w:r>
          </w:p>
          <w:p w14:paraId="308951C1" w14:textId="4A4370B5" w:rsidR="00486E33" w:rsidRPr="00212C87" w:rsidRDefault="00486E33" w:rsidP="007F0C05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 xml:space="preserve">School of </w:t>
            </w:r>
            <w:r w:rsidR="007F0C05">
              <w:rPr>
                <w:rFonts w:ascii="Corbel" w:hAnsi="Corbel"/>
              </w:rPr>
              <w:t>Nursing</w:t>
            </w:r>
          </w:p>
        </w:tc>
        <w:tc>
          <w:tcPr>
            <w:tcW w:w="576" w:type="dxa"/>
            <w:vAlign w:val="center"/>
          </w:tcPr>
          <w:p w14:paraId="1B8E7B1D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164DB54" w14:textId="77777777" w:rsidR="00941CDF" w:rsidRPr="00AC7BD8" w:rsidRDefault="00AC7BD8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678C8ECD" w14:textId="35F50702" w:rsidR="00AC7BD8" w:rsidRPr="00212C87" w:rsidRDefault="00AC7B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2F6DB4B8" w:rsidR="00486E33" w:rsidRPr="00212C87" w:rsidRDefault="006B5E1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2A0818D3" w:rsidR="00486E33" w:rsidRPr="00212C87" w:rsidRDefault="007F0C05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Carol Van Vooren, </w:t>
            </w:r>
            <w:r w:rsidR="00E10A81">
              <w:rPr>
                <w:rFonts w:ascii="Corbel" w:hAnsi="Corbel"/>
                <w:b/>
                <w:color w:val="C00000"/>
              </w:rPr>
              <w:t xml:space="preserve">Vice </w:t>
            </w:r>
            <w:r w:rsidRPr="007F0C05">
              <w:rPr>
                <w:rFonts w:ascii="Corbel" w:hAnsi="Corbel"/>
                <w:b/>
                <w:color w:val="C00000"/>
              </w:rPr>
              <w:t>Chair</w:t>
            </w:r>
          </w:p>
          <w:p w14:paraId="18AF6703" w14:textId="6D05BF06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41AAB59" w14:textId="77777777" w:rsidR="00941CDF" w:rsidRPr="00AC7BD8" w:rsidRDefault="00AC7BD8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7E21D89F" w14:textId="633CAFCB" w:rsidR="00AC7BD8" w:rsidRPr="00212C87" w:rsidRDefault="00AC7B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802FDE" w:rsidRPr="00212C87" w14:paraId="43B99659" w14:textId="77777777" w:rsidTr="00246B51">
        <w:tc>
          <w:tcPr>
            <w:tcW w:w="576" w:type="dxa"/>
            <w:vAlign w:val="center"/>
          </w:tcPr>
          <w:p w14:paraId="1BC6D64A" w14:textId="5E2C4415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3E9EA53D" w14:textId="4572AF16" w:rsidR="00802FDE" w:rsidRDefault="001B1D3E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Deva</w:t>
            </w:r>
            <w:r w:rsidR="00802FDE">
              <w:rPr>
                <w:rFonts w:ascii="Corbel" w:hAnsi="Corbel"/>
              </w:rPr>
              <w:t>n Romero</w:t>
            </w:r>
            <w:r w:rsidR="000A3292">
              <w:rPr>
                <w:rFonts w:ascii="Corbel" w:hAnsi="Corbel"/>
              </w:rPr>
              <w:t xml:space="preserve"> (Denise Boren)</w:t>
            </w:r>
            <w:r w:rsidR="00CA6A52">
              <w:rPr>
                <w:rFonts w:ascii="Corbel" w:hAnsi="Corbel"/>
              </w:rPr>
              <w:t xml:space="preserve">, </w:t>
            </w:r>
            <w:r w:rsidR="00802FDE">
              <w:rPr>
                <w:rFonts w:ascii="Corbel" w:hAnsi="Corbel"/>
              </w:rPr>
              <w:t>Chair of BAPC</w:t>
            </w:r>
          </w:p>
          <w:p w14:paraId="1FABB2AE" w14:textId="6735F511" w:rsidR="00CA6A52" w:rsidRPr="00212C87" w:rsidRDefault="00CA6A52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0779878" w14:textId="77777777" w:rsidR="00941CDF" w:rsidRPr="00AC7BD8" w:rsidRDefault="00941CDF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3617A249" w14:textId="0720DEC2" w:rsidR="00802FDE" w:rsidRPr="00212C87" w:rsidRDefault="00941CDF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</w:tr>
      <w:tr w:rsidR="00802FDE" w:rsidRPr="00212C87" w14:paraId="104ABB7C" w14:textId="77777777" w:rsidTr="00246B51">
        <w:tc>
          <w:tcPr>
            <w:tcW w:w="576" w:type="dxa"/>
            <w:vAlign w:val="center"/>
          </w:tcPr>
          <w:p w14:paraId="41C9A747" w14:textId="1EBAB736" w:rsidR="00802FDE" w:rsidRPr="00212C87" w:rsidRDefault="006B5E1C" w:rsidP="00802FD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F699297" w14:textId="5BB3BE3A" w:rsidR="00802FDE" w:rsidRDefault="00802FDE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Hyun Gu Kang</w:t>
            </w:r>
            <w:r w:rsidR="000A3292">
              <w:rPr>
                <w:rFonts w:ascii="Corbel" w:hAnsi="Corbel"/>
              </w:rPr>
              <w:t xml:space="preserve"> (Jimmy Young)</w:t>
            </w:r>
            <w:r w:rsidR="00CA6A52">
              <w:rPr>
                <w:rFonts w:ascii="Corbel" w:hAnsi="Corbel"/>
              </w:rPr>
              <w:t xml:space="preserve">, </w:t>
            </w:r>
            <w:r>
              <w:rPr>
                <w:rFonts w:ascii="Corbel" w:hAnsi="Corbel"/>
              </w:rPr>
              <w:t>Chair of CAPC</w:t>
            </w:r>
          </w:p>
          <w:p w14:paraId="2CD90810" w14:textId="6029636D" w:rsidR="00CA6A52" w:rsidRPr="00212C87" w:rsidRDefault="00CA6A52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A30FA9B" w14:textId="77777777" w:rsidR="00802FDE" w:rsidRPr="00AC7BD8" w:rsidRDefault="00AC7BD8" w:rsidP="00802FDE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70232B8D" w14:textId="1CDF2303" w:rsidR="00AC7BD8" w:rsidRPr="00212C87" w:rsidRDefault="00AC7BD8" w:rsidP="00802FD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</w:tr>
      <w:tr w:rsidR="00300ED6" w:rsidRPr="00212C87" w14:paraId="13C82D13" w14:textId="77777777" w:rsidTr="00246B51">
        <w:tc>
          <w:tcPr>
            <w:tcW w:w="576" w:type="dxa"/>
            <w:vAlign w:val="center"/>
          </w:tcPr>
          <w:p w14:paraId="2043A158" w14:textId="7C134737" w:rsidR="00300ED6" w:rsidRPr="00212C87" w:rsidRDefault="006B5E1C" w:rsidP="00300ED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95A9CAB" w14:textId="77777777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Sinem Siyahhan, Chair of FDPC</w:t>
            </w:r>
          </w:p>
          <w:p w14:paraId="5D9171E7" w14:textId="3DC89BD9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FCB88F4" w14:textId="35BE8227" w:rsidR="00300ED6" w:rsidRPr="00212C87" w:rsidRDefault="006B5E1C" w:rsidP="00300ED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20DAE85E" w14:textId="77777777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Janet Powell, Dean</w:t>
            </w:r>
          </w:p>
          <w:p w14:paraId="2E51D0E8" w14:textId="09112123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CEHHS  (</w:t>
            </w:r>
            <w:r w:rsidRPr="001B1D3E">
              <w:rPr>
                <w:rFonts w:ascii="Corbel" w:hAnsi="Corbel"/>
                <w:b/>
                <w:i/>
              </w:rPr>
              <w:t>Non-voting</w:t>
            </w:r>
            <w:r>
              <w:rPr>
                <w:rFonts w:ascii="Corbel" w:hAnsi="Corbel"/>
              </w:rPr>
              <w:t>)</w:t>
            </w:r>
          </w:p>
        </w:tc>
      </w:tr>
      <w:tr w:rsidR="00300ED6" w:rsidRPr="00212C87" w14:paraId="1593217C" w14:textId="77777777" w:rsidTr="00246B51">
        <w:tc>
          <w:tcPr>
            <w:tcW w:w="576" w:type="dxa"/>
            <w:vAlign w:val="center"/>
          </w:tcPr>
          <w:p w14:paraId="772E9E2E" w14:textId="0A9FF674" w:rsidR="00300ED6" w:rsidRPr="00212C87" w:rsidRDefault="006B5E1C" w:rsidP="00300ED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096F005" w14:textId="77777777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Jeannine Guarino, Chair of LAC</w:t>
            </w:r>
          </w:p>
          <w:p w14:paraId="52773B2D" w14:textId="4982D9FD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3261FEA" w14:textId="77777777" w:rsidR="00300ED6" w:rsidRPr="00212C87" w:rsidRDefault="00300ED6" w:rsidP="00300E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130FE06" w14:textId="77777777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Denise Garcia, Associate Dean</w:t>
            </w:r>
          </w:p>
          <w:p w14:paraId="28A3236F" w14:textId="7F8E22DD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AC7BD8" w:rsidRPr="00212C87" w14:paraId="7B0CBFFC" w14:textId="77777777" w:rsidTr="00246B51">
        <w:tc>
          <w:tcPr>
            <w:tcW w:w="576" w:type="dxa"/>
            <w:vAlign w:val="center"/>
          </w:tcPr>
          <w:p w14:paraId="227B7CF8" w14:textId="2751D831" w:rsidR="00AC7BD8" w:rsidRPr="00212C87" w:rsidRDefault="00AC7BD8" w:rsidP="00AC7BD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3BF1A783" w14:textId="77777777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Norita, Staff</w:t>
            </w:r>
          </w:p>
          <w:p w14:paraId="767602E4" w14:textId="40B415F2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859EC00" w14:textId="6893ECFB" w:rsidR="00AC7BD8" w:rsidRPr="00212C87" w:rsidRDefault="006B5E1C" w:rsidP="00AC7BD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8FD8ABD" w14:textId="0D31F303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Assistant Dean</w:t>
            </w:r>
          </w:p>
          <w:p w14:paraId="1CBF898E" w14:textId="01C022E5" w:rsidR="00AC7BD8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941CDF" w:rsidRPr="00212C87" w14:paraId="478BE6D4" w14:textId="77777777" w:rsidTr="00246B51">
        <w:tc>
          <w:tcPr>
            <w:tcW w:w="576" w:type="dxa"/>
            <w:vAlign w:val="center"/>
          </w:tcPr>
          <w:p w14:paraId="7AFB911C" w14:textId="77777777" w:rsidR="00941CDF" w:rsidRPr="00212C87" w:rsidRDefault="00941CDF" w:rsidP="00941CD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57BAB815" w14:textId="77777777" w:rsidR="00941CDF" w:rsidRPr="00AC7BD8" w:rsidRDefault="00AC7BD8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1FFAE106" w14:textId="56CCFF24" w:rsidR="00AC7BD8" w:rsidRDefault="00AC7B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769774C6" w14:textId="77777777" w:rsidR="00941CDF" w:rsidRPr="00212C87" w:rsidRDefault="00941CDF" w:rsidP="00941CD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B67C8B7" w14:textId="708DBFA2" w:rsidR="00941CDF" w:rsidRDefault="00941CDF" w:rsidP="00300ED6">
            <w:pPr>
              <w:rPr>
                <w:rFonts w:ascii="Corbel" w:hAnsi="Corbel"/>
              </w:rPr>
            </w:pPr>
          </w:p>
        </w:tc>
      </w:tr>
    </w:tbl>
    <w:p w14:paraId="502B98A1" w14:textId="3134EF4C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0DF738B8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  <w:r w:rsidR="006B5E1C">
        <w:rPr>
          <w:rFonts w:ascii="Corbel" w:hAnsi="Corbel"/>
          <w:sz w:val="20"/>
          <w:szCs w:val="20"/>
        </w:rPr>
        <w:t>None</w:t>
      </w:r>
    </w:p>
    <w:p w14:paraId="25423064" w14:textId="77777777" w:rsidR="0084589C" w:rsidRDefault="0084589C" w:rsidP="0084589C">
      <w:pPr>
        <w:rPr>
          <w:rFonts w:ascii="Corbel" w:hAnsi="Corbel"/>
          <w:sz w:val="20"/>
          <w:szCs w:val="20"/>
        </w:rPr>
      </w:pPr>
    </w:p>
    <w:p w14:paraId="2A1D46BE" w14:textId="77777777" w:rsidR="00486E33" w:rsidRPr="007B25CB" w:rsidRDefault="00486E33" w:rsidP="0084589C">
      <w:pPr>
        <w:rPr>
          <w:rFonts w:ascii="Corbel" w:hAnsi="Corbel"/>
          <w:sz w:val="20"/>
          <w:szCs w:val="20"/>
        </w:rPr>
      </w:pPr>
    </w:p>
    <w:p w14:paraId="367706BD" w14:textId="07771D60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</w:p>
    <w:p w14:paraId="4BA3DF77" w14:textId="487F7E44" w:rsidR="00301F5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6B5E1C">
        <w:rPr>
          <w:rFonts w:ascii="Corbel" w:hAnsi="Corbel"/>
          <w:sz w:val="20"/>
          <w:szCs w:val="20"/>
        </w:rPr>
        <w:t>Having established quorum, meeting was called to order at 1:35 pm</w:t>
      </w:r>
    </w:p>
    <w:p w14:paraId="033C8277" w14:textId="77777777" w:rsidR="0030405C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5DC39D3F" w14:textId="77777777" w:rsidR="00045362" w:rsidRDefault="00045362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4365C5B4" w14:textId="2F939C49" w:rsidR="0030405C" w:rsidRPr="0030405C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30405C">
        <w:rPr>
          <w:rFonts w:ascii="Corbel" w:hAnsi="Corbel"/>
          <w:b/>
          <w:sz w:val="20"/>
          <w:szCs w:val="20"/>
        </w:rPr>
        <w:t>APPROVAL OF AGENDA</w:t>
      </w:r>
    </w:p>
    <w:p w14:paraId="71B44062" w14:textId="728B236F" w:rsidR="00235F54" w:rsidRDefault="0030405C" w:rsidP="006B5E1C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6B5E1C">
        <w:rPr>
          <w:rFonts w:ascii="Corbel" w:hAnsi="Corbel"/>
          <w:sz w:val="20"/>
          <w:szCs w:val="20"/>
        </w:rPr>
        <w:t>Committee a</w:t>
      </w:r>
      <w:r w:rsidR="00416F1B">
        <w:rPr>
          <w:rFonts w:ascii="Corbel" w:hAnsi="Corbel"/>
          <w:sz w:val="20"/>
          <w:szCs w:val="20"/>
        </w:rPr>
        <w:t>pprove</w:t>
      </w:r>
      <w:r w:rsidR="006A394C">
        <w:rPr>
          <w:rFonts w:ascii="Corbel" w:hAnsi="Corbel"/>
          <w:sz w:val="20"/>
          <w:szCs w:val="20"/>
        </w:rPr>
        <w:t xml:space="preserve"> </w:t>
      </w:r>
      <w:r w:rsidR="00300ED6">
        <w:rPr>
          <w:rFonts w:ascii="Corbel" w:hAnsi="Corbel"/>
          <w:sz w:val="20"/>
          <w:szCs w:val="20"/>
        </w:rPr>
        <w:t>4/12</w:t>
      </w:r>
      <w:r w:rsidR="00D47CEE">
        <w:rPr>
          <w:rFonts w:ascii="Corbel" w:hAnsi="Corbel"/>
          <w:sz w:val="20"/>
          <w:szCs w:val="20"/>
        </w:rPr>
        <w:t xml:space="preserve">/17 </w:t>
      </w:r>
      <w:r w:rsidR="006A394C">
        <w:rPr>
          <w:rFonts w:ascii="Corbel" w:hAnsi="Corbel"/>
          <w:sz w:val="20"/>
          <w:szCs w:val="20"/>
        </w:rPr>
        <w:t>agenda</w:t>
      </w:r>
      <w:r w:rsidR="00416F1B">
        <w:rPr>
          <w:rFonts w:ascii="Corbel" w:hAnsi="Corbel"/>
          <w:sz w:val="20"/>
          <w:szCs w:val="20"/>
        </w:rPr>
        <w:t xml:space="preserve"> as </w:t>
      </w:r>
      <w:r w:rsidR="004122D2">
        <w:rPr>
          <w:rFonts w:ascii="Corbel" w:hAnsi="Corbel"/>
          <w:sz w:val="20"/>
          <w:szCs w:val="20"/>
        </w:rPr>
        <w:t>presented</w:t>
      </w:r>
    </w:p>
    <w:p w14:paraId="5EDB4B37" w14:textId="77777777" w:rsidR="006B5E1C" w:rsidRDefault="006B5E1C" w:rsidP="006B5E1C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34746137" w14:textId="77777777" w:rsidR="00045362" w:rsidRPr="007B25CB" w:rsidRDefault="00045362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4CBDC1F1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</w:p>
    <w:p w14:paraId="26DB678A" w14:textId="66CA24E9" w:rsidR="00235F54" w:rsidRDefault="005C2DEE" w:rsidP="00300ED6">
      <w:pPr>
        <w:tabs>
          <w:tab w:val="left" w:pos="36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6B5E1C">
        <w:rPr>
          <w:rFonts w:ascii="Corbel" w:hAnsi="Corbel"/>
          <w:sz w:val="20"/>
          <w:szCs w:val="20"/>
        </w:rPr>
        <w:t>Committee a</w:t>
      </w:r>
      <w:r w:rsidR="004F1837">
        <w:rPr>
          <w:rFonts w:ascii="Corbel" w:hAnsi="Corbel"/>
          <w:sz w:val="20"/>
          <w:szCs w:val="20"/>
        </w:rPr>
        <w:t xml:space="preserve">pprove minutes from </w:t>
      </w:r>
      <w:r w:rsidR="00300ED6">
        <w:rPr>
          <w:rFonts w:ascii="Corbel" w:hAnsi="Corbel"/>
          <w:sz w:val="20"/>
          <w:szCs w:val="20"/>
        </w:rPr>
        <w:t xml:space="preserve">March 8, 2017 </w:t>
      </w:r>
      <w:r w:rsidR="004F1837">
        <w:rPr>
          <w:rFonts w:ascii="Corbel" w:hAnsi="Corbel"/>
          <w:sz w:val="20"/>
          <w:szCs w:val="20"/>
        </w:rPr>
        <w:t>as written.</w:t>
      </w:r>
    </w:p>
    <w:p w14:paraId="6FC240F6" w14:textId="77777777" w:rsidR="00045362" w:rsidRDefault="00045362" w:rsidP="000165DD">
      <w:pPr>
        <w:rPr>
          <w:rFonts w:ascii="Corbel" w:hAnsi="Corbel"/>
          <w:sz w:val="20"/>
          <w:szCs w:val="20"/>
        </w:rPr>
      </w:pPr>
    </w:p>
    <w:p w14:paraId="405B9C67" w14:textId="77777777" w:rsidR="005B62B7" w:rsidRDefault="005B62B7" w:rsidP="000165DD">
      <w:pPr>
        <w:rPr>
          <w:rFonts w:ascii="Corbel" w:hAnsi="Corbel"/>
          <w:sz w:val="20"/>
          <w:szCs w:val="20"/>
        </w:rPr>
      </w:pPr>
    </w:p>
    <w:p w14:paraId="5FEA6474" w14:textId="78635804" w:rsidR="00721000" w:rsidRPr="007B25CB" w:rsidRDefault="007C65A3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CEHHS STANDING COMMITTEE REPORTS</w:t>
      </w:r>
    </w:p>
    <w:p w14:paraId="5652891A" w14:textId="76C0ABAC" w:rsidR="00F05B60" w:rsidRDefault="00F05B60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BA2BFF">
        <w:rPr>
          <w:rFonts w:ascii="Corbel" w:hAnsi="Corbel"/>
          <w:sz w:val="20"/>
          <w:szCs w:val="20"/>
        </w:rPr>
        <w:t>BAPC:  No Report</w:t>
      </w:r>
    </w:p>
    <w:p w14:paraId="26F3BADF" w14:textId="2450CECE" w:rsidR="007C65A3" w:rsidRDefault="00BA2BFF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CAPC:  Working on program elevations for Special Education &amp; Literacy as stand along MA programs</w:t>
      </w:r>
    </w:p>
    <w:p w14:paraId="793E1DB5" w14:textId="751F967F" w:rsidR="007C65A3" w:rsidRDefault="00BA2BFF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FDPC:  Reported on revisions needed for division RTP documents.  </w:t>
      </w:r>
      <w:r w:rsidR="006255EB">
        <w:rPr>
          <w:rFonts w:ascii="Corbel" w:hAnsi="Corbel"/>
          <w:sz w:val="20"/>
          <w:szCs w:val="20"/>
        </w:rPr>
        <w:t>Sinem will email Re: public health</w:t>
      </w:r>
    </w:p>
    <w:p w14:paraId="1D4487E4" w14:textId="455A8659" w:rsidR="007C65A3" w:rsidRDefault="006255EB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LAC:  Will be hosting mixer before CEHHS recognition ceremony.  Working on listserv</w:t>
      </w:r>
    </w:p>
    <w:p w14:paraId="2A095DE3" w14:textId="2BA08816" w:rsidR="007C65A3" w:rsidRDefault="000C0F98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STAFF:  No R</w:t>
      </w:r>
      <w:r w:rsidR="006255EB">
        <w:rPr>
          <w:rFonts w:ascii="Corbel" w:hAnsi="Corbel"/>
          <w:sz w:val="20"/>
          <w:szCs w:val="20"/>
        </w:rPr>
        <w:t>eport</w:t>
      </w:r>
    </w:p>
    <w:p w14:paraId="02409BF9" w14:textId="77777777" w:rsidR="00F05B60" w:rsidRDefault="00F05B60" w:rsidP="00F05B6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49D292CE" w14:textId="77777777" w:rsidR="00045362" w:rsidRDefault="00045362" w:rsidP="00F05B6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234EA002" w14:textId="40E2B9D5" w:rsidR="00D9577A" w:rsidRDefault="00D9577A" w:rsidP="00D9577A">
      <w:pPr>
        <w:tabs>
          <w:tab w:val="left" w:pos="360"/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DIVERSITY STRATEGIC PLAN</w:t>
      </w:r>
      <w:r w:rsidRPr="00D9577A">
        <w:rPr>
          <w:rFonts w:ascii="Corbel" w:hAnsi="Corbel"/>
          <w:sz w:val="20"/>
          <w:szCs w:val="20"/>
        </w:rPr>
        <w:tab/>
        <w:t>(Powell)</w:t>
      </w:r>
    </w:p>
    <w:p w14:paraId="7089DA53" w14:textId="6E233072" w:rsidR="007A2049" w:rsidRDefault="007A2049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  <w:r w:rsidRPr="007A2049">
        <w:rPr>
          <w:rFonts w:ascii="Corbel" w:hAnsi="Corbel"/>
          <w:sz w:val="20"/>
          <w:szCs w:val="20"/>
        </w:rPr>
        <w:tab/>
        <w:t>CEHHS Diversity Coordinator</w:t>
      </w:r>
      <w:r w:rsidR="005B62B7">
        <w:rPr>
          <w:rFonts w:ascii="Corbel" w:hAnsi="Corbel"/>
          <w:sz w:val="20"/>
          <w:szCs w:val="20"/>
        </w:rPr>
        <w:t xml:space="preserve"> - Review </w:t>
      </w:r>
      <w:r w:rsidR="009E4A00">
        <w:rPr>
          <w:rFonts w:ascii="Corbel" w:hAnsi="Corbel"/>
          <w:sz w:val="20"/>
          <w:szCs w:val="20"/>
        </w:rPr>
        <w:t>a</w:t>
      </w:r>
      <w:r w:rsidR="006664A7">
        <w:rPr>
          <w:rFonts w:ascii="Corbel" w:hAnsi="Corbel"/>
          <w:sz w:val="20"/>
          <w:szCs w:val="20"/>
        </w:rPr>
        <w:t>pplicant Leandro Galaz (See handout</w:t>
      </w:r>
      <w:r w:rsidR="009E4A00">
        <w:rPr>
          <w:rFonts w:ascii="Corbel" w:hAnsi="Corbel"/>
          <w:sz w:val="20"/>
          <w:szCs w:val="20"/>
        </w:rPr>
        <w:t>)</w:t>
      </w:r>
    </w:p>
    <w:p w14:paraId="7E4593E0" w14:textId="77777777" w:rsidR="000C0F98" w:rsidRDefault="000C0F98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58756999" w14:textId="12232B21" w:rsidR="00306F0A" w:rsidRDefault="00306F0A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Dean Powell referred to handout </w:t>
      </w:r>
      <w:r w:rsidR="00891938">
        <w:rPr>
          <w:rFonts w:ascii="Corbel" w:hAnsi="Corbel"/>
          <w:sz w:val="20"/>
          <w:szCs w:val="20"/>
        </w:rPr>
        <w:t>regarding</w:t>
      </w:r>
      <w:r>
        <w:rPr>
          <w:rFonts w:ascii="Corbel" w:hAnsi="Corbel"/>
          <w:sz w:val="20"/>
          <w:szCs w:val="20"/>
        </w:rPr>
        <w:t xml:space="preserve"> applicant for CEHHS Diversity Coordinator.  After a short discussion, it was:</w:t>
      </w:r>
    </w:p>
    <w:p w14:paraId="4445EFC6" w14:textId="77777777" w:rsidR="00306F0A" w:rsidRDefault="00306F0A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4E46E3E6" w14:textId="4A0C4583" w:rsidR="000C0F98" w:rsidRDefault="000C0F98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>M/S/C</w:t>
      </w:r>
      <w:r>
        <w:rPr>
          <w:rFonts w:ascii="Corbel" w:hAnsi="Corbel"/>
          <w:sz w:val="20"/>
          <w:szCs w:val="20"/>
        </w:rPr>
        <w:tab/>
        <w:t>VanVooren/Guarino</w:t>
      </w:r>
    </w:p>
    <w:p w14:paraId="338FF5A6" w14:textId="6A3A45F6" w:rsidR="00306F0A" w:rsidRDefault="000C0F98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306F0A">
        <w:rPr>
          <w:rFonts w:ascii="Corbel" w:hAnsi="Corbel"/>
          <w:sz w:val="20"/>
          <w:szCs w:val="20"/>
        </w:rPr>
        <w:t xml:space="preserve">To </w:t>
      </w:r>
      <w:r>
        <w:rPr>
          <w:rFonts w:ascii="Corbel" w:hAnsi="Corbel"/>
          <w:sz w:val="20"/>
          <w:szCs w:val="20"/>
        </w:rPr>
        <w:t xml:space="preserve">support </w:t>
      </w:r>
      <w:r w:rsidR="00306F0A">
        <w:rPr>
          <w:rFonts w:ascii="Corbel" w:hAnsi="Corbel"/>
          <w:sz w:val="20"/>
          <w:szCs w:val="20"/>
        </w:rPr>
        <w:t xml:space="preserve">a 2-year </w:t>
      </w:r>
      <w:r>
        <w:rPr>
          <w:rFonts w:ascii="Corbel" w:hAnsi="Corbel"/>
          <w:sz w:val="20"/>
          <w:szCs w:val="20"/>
        </w:rPr>
        <w:t>appointment of Leandro Galaz as the CEHHS Diversity Coordinato</w:t>
      </w:r>
      <w:r w:rsidR="00306F0A">
        <w:rPr>
          <w:rFonts w:ascii="Corbel" w:hAnsi="Corbel"/>
          <w:sz w:val="20"/>
          <w:szCs w:val="20"/>
        </w:rPr>
        <w:t>r</w:t>
      </w:r>
      <w:r w:rsidR="00891938">
        <w:rPr>
          <w:rFonts w:ascii="Corbel" w:hAnsi="Corbel"/>
          <w:sz w:val="20"/>
          <w:szCs w:val="20"/>
        </w:rPr>
        <w:t>.</w:t>
      </w:r>
    </w:p>
    <w:p w14:paraId="57C7D4C6" w14:textId="6D191A13" w:rsidR="00306F0A" w:rsidRPr="00891938" w:rsidRDefault="00306F0A" w:rsidP="00CF7B2A">
      <w:pPr>
        <w:tabs>
          <w:tab w:val="left" w:pos="36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891938">
        <w:rPr>
          <w:rFonts w:ascii="Corbel" w:hAnsi="Corbel"/>
          <w:i/>
          <w:sz w:val="20"/>
          <w:szCs w:val="20"/>
        </w:rPr>
        <w:t>UNANIMOUS</w:t>
      </w:r>
    </w:p>
    <w:p w14:paraId="67F245AD" w14:textId="77777777" w:rsidR="00306F0A" w:rsidRDefault="00306F0A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22A58D5D" w14:textId="1A5D1F9B" w:rsidR="007F309C" w:rsidRPr="0052550B" w:rsidRDefault="003F74A3" w:rsidP="00D9577A">
      <w:pPr>
        <w:tabs>
          <w:tab w:val="left" w:pos="360"/>
          <w:tab w:val="right" w:pos="10080"/>
        </w:tabs>
        <w:rPr>
          <w:rFonts w:ascii="Corbel" w:hAnsi="Corbel"/>
          <w:b/>
          <w:sz w:val="20"/>
          <w:szCs w:val="20"/>
        </w:rPr>
      </w:pPr>
      <w:r w:rsidRPr="0052550B">
        <w:rPr>
          <w:rFonts w:ascii="Corbel" w:hAnsi="Corbel"/>
          <w:b/>
          <w:sz w:val="20"/>
          <w:szCs w:val="20"/>
        </w:rPr>
        <w:t>OLD BUSINESS</w:t>
      </w:r>
    </w:p>
    <w:p w14:paraId="1A36F757" w14:textId="04DDE45C" w:rsidR="00F516AD" w:rsidRPr="008847D2" w:rsidRDefault="00F516AD" w:rsidP="00CF7B2A">
      <w:pPr>
        <w:tabs>
          <w:tab w:val="left" w:pos="360"/>
        </w:tabs>
        <w:rPr>
          <w:rFonts w:ascii="Corbel" w:hAnsi="Corbel"/>
          <w:sz w:val="20"/>
          <w:szCs w:val="20"/>
          <w:u w:val="single"/>
        </w:rPr>
      </w:pPr>
      <w:r w:rsidRPr="008847D2">
        <w:rPr>
          <w:rFonts w:ascii="Corbel" w:hAnsi="Corbel"/>
          <w:sz w:val="20"/>
          <w:szCs w:val="20"/>
          <w:u w:val="single"/>
        </w:rPr>
        <w:t>Committee Strategic Plan d</w:t>
      </w:r>
      <w:r w:rsidR="003F74A3" w:rsidRPr="008847D2">
        <w:rPr>
          <w:rFonts w:ascii="Corbel" w:hAnsi="Corbel"/>
          <w:sz w:val="20"/>
          <w:szCs w:val="20"/>
          <w:u w:val="single"/>
        </w:rPr>
        <w:t>iscussion</w:t>
      </w:r>
      <w:r w:rsidR="0052550B" w:rsidRPr="008847D2">
        <w:rPr>
          <w:rFonts w:ascii="Corbel" w:hAnsi="Corbel"/>
          <w:sz w:val="20"/>
          <w:szCs w:val="20"/>
          <w:u w:val="single"/>
        </w:rPr>
        <w:t>:  Review of feedback and referrals</w:t>
      </w:r>
      <w:r w:rsidR="00E1292A" w:rsidRPr="008847D2">
        <w:rPr>
          <w:rFonts w:ascii="Corbel" w:hAnsi="Corbel"/>
          <w:sz w:val="20"/>
          <w:szCs w:val="20"/>
          <w:u w:val="single"/>
        </w:rPr>
        <w:t xml:space="preserve"> Numbers 4,</w:t>
      </w:r>
      <w:r w:rsidR="00D90070" w:rsidRPr="008847D2">
        <w:rPr>
          <w:rFonts w:ascii="Corbel" w:hAnsi="Corbel"/>
          <w:sz w:val="20"/>
          <w:szCs w:val="20"/>
          <w:u w:val="single"/>
        </w:rPr>
        <w:t xml:space="preserve"> </w:t>
      </w:r>
      <w:r w:rsidR="00E1292A" w:rsidRPr="008847D2">
        <w:rPr>
          <w:rFonts w:ascii="Corbel" w:hAnsi="Corbel"/>
          <w:sz w:val="20"/>
          <w:szCs w:val="20"/>
          <w:u w:val="single"/>
        </w:rPr>
        <w:t>6,</w:t>
      </w:r>
      <w:r w:rsidR="00D90070" w:rsidRPr="008847D2">
        <w:rPr>
          <w:rFonts w:ascii="Corbel" w:hAnsi="Corbel"/>
          <w:sz w:val="20"/>
          <w:szCs w:val="20"/>
          <w:u w:val="single"/>
        </w:rPr>
        <w:t xml:space="preserve"> </w:t>
      </w:r>
      <w:r w:rsidR="00E1292A" w:rsidRPr="008847D2">
        <w:rPr>
          <w:rFonts w:ascii="Corbel" w:hAnsi="Corbel"/>
          <w:sz w:val="20"/>
          <w:szCs w:val="20"/>
          <w:u w:val="single"/>
        </w:rPr>
        <w:t>7</w:t>
      </w:r>
    </w:p>
    <w:p w14:paraId="710A5544" w14:textId="36FF46F6" w:rsidR="003F74A3" w:rsidRDefault="00E86628" w:rsidP="007F4033">
      <w:pPr>
        <w:tabs>
          <w:tab w:val="left" w:pos="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CEHHS will form 2 committees (1) Leandro Galaz &amp; Committee to work on </w:t>
      </w:r>
      <w:r w:rsidR="008847D2">
        <w:rPr>
          <w:rFonts w:ascii="Corbel" w:hAnsi="Corbel"/>
          <w:sz w:val="20"/>
          <w:szCs w:val="20"/>
        </w:rPr>
        <w:t>Diversity Strategic</w:t>
      </w:r>
      <w:r>
        <w:rPr>
          <w:rFonts w:ascii="Corbel" w:hAnsi="Corbel"/>
          <w:sz w:val="20"/>
          <w:szCs w:val="20"/>
        </w:rPr>
        <w:t xml:space="preserve"> Plan</w:t>
      </w:r>
      <w:r w:rsidR="008847D2">
        <w:rPr>
          <w:rFonts w:ascii="Corbel" w:hAnsi="Corbel"/>
          <w:sz w:val="20"/>
          <w:szCs w:val="20"/>
        </w:rPr>
        <w:t xml:space="preserve"> for CEHHS</w:t>
      </w:r>
      <w:r>
        <w:rPr>
          <w:rFonts w:ascii="Corbel" w:hAnsi="Corbel"/>
          <w:sz w:val="20"/>
          <w:szCs w:val="20"/>
        </w:rPr>
        <w:t xml:space="preserve">.  </w:t>
      </w:r>
      <w:r w:rsidR="008847D2">
        <w:rPr>
          <w:rFonts w:ascii="Corbel" w:hAnsi="Corbel"/>
          <w:sz w:val="20"/>
          <w:szCs w:val="20"/>
        </w:rPr>
        <w:t>(2) An o</w:t>
      </w:r>
      <w:r>
        <w:rPr>
          <w:rFonts w:ascii="Corbel" w:hAnsi="Corbel"/>
          <w:sz w:val="20"/>
          <w:szCs w:val="20"/>
        </w:rPr>
        <w:t>utside facilitator &amp; committee to work on Strategic Plan for CEHHS</w:t>
      </w:r>
      <w:r w:rsidR="008847D2">
        <w:rPr>
          <w:rFonts w:ascii="Corbel" w:hAnsi="Corbel"/>
          <w:sz w:val="20"/>
          <w:szCs w:val="20"/>
        </w:rPr>
        <w:t>.</w:t>
      </w:r>
    </w:p>
    <w:p w14:paraId="26AC31CD" w14:textId="77777777" w:rsidR="008847D2" w:rsidRDefault="008847D2" w:rsidP="007F4033">
      <w:pPr>
        <w:tabs>
          <w:tab w:val="left" w:pos="720"/>
        </w:tabs>
        <w:rPr>
          <w:rFonts w:ascii="Corbel" w:hAnsi="Corbel"/>
          <w:sz w:val="20"/>
          <w:szCs w:val="20"/>
        </w:rPr>
      </w:pPr>
    </w:p>
    <w:p w14:paraId="12D77B2F" w14:textId="3B000439" w:rsidR="0052550B" w:rsidRPr="008847D2" w:rsidRDefault="007F4033" w:rsidP="00CF7B2A">
      <w:pPr>
        <w:tabs>
          <w:tab w:val="left" w:pos="360"/>
        </w:tabs>
        <w:rPr>
          <w:rFonts w:ascii="Corbel" w:hAnsi="Corbel"/>
          <w:sz w:val="20"/>
          <w:szCs w:val="20"/>
          <w:u w:val="single"/>
        </w:rPr>
      </w:pPr>
      <w:r w:rsidRPr="008847D2">
        <w:rPr>
          <w:rFonts w:ascii="Corbel" w:hAnsi="Corbel"/>
          <w:sz w:val="20"/>
          <w:szCs w:val="20"/>
          <w:u w:val="single"/>
        </w:rPr>
        <w:t>Governance Proposal Options</w:t>
      </w:r>
    </w:p>
    <w:p w14:paraId="2E56CDD7" w14:textId="6DF8E416" w:rsidR="00045362" w:rsidRDefault="008847D2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Task deferred to Fall semester</w:t>
      </w:r>
    </w:p>
    <w:p w14:paraId="4B6A058F" w14:textId="77777777" w:rsidR="00E95A65" w:rsidRDefault="00E95A65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589AD851" w14:textId="77777777" w:rsidR="00891938" w:rsidRPr="007B25CB" w:rsidRDefault="00891938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6DCF1548" w14:textId="4A90DD90" w:rsidR="00721000" w:rsidRPr="007B25CB" w:rsidRDefault="0063594B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</w:p>
    <w:p w14:paraId="442CE03B" w14:textId="77777777" w:rsidR="007F309C" w:rsidRDefault="007F309C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53238540" w14:textId="0B6C64F0" w:rsidR="00045362" w:rsidRDefault="008847D2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None.</w:t>
      </w:r>
    </w:p>
    <w:p w14:paraId="0053017A" w14:textId="77777777" w:rsidR="008847D2" w:rsidRDefault="008847D2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586906D5" w14:textId="77777777" w:rsidR="008847D2" w:rsidRPr="007B25CB" w:rsidRDefault="008847D2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70EDB325" w14:textId="1D0D0C25" w:rsidR="000A3292" w:rsidRPr="007B25CB" w:rsidRDefault="000A3292" w:rsidP="000A3292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69FE78DE" w14:textId="5037F1B6" w:rsidR="000A3292" w:rsidRDefault="009E4A00" w:rsidP="009E4A00">
      <w:pPr>
        <w:tabs>
          <w:tab w:val="left" w:pos="360"/>
          <w:tab w:val="right" w:pos="10080"/>
        </w:tabs>
        <w:rPr>
          <w:rFonts w:ascii="Corbel" w:hAnsi="Corbel"/>
          <w:b/>
          <w:i/>
          <w:sz w:val="20"/>
          <w:szCs w:val="20"/>
        </w:rPr>
      </w:pPr>
      <w:r w:rsidRPr="00E95A65">
        <w:rPr>
          <w:rFonts w:ascii="Corbel" w:hAnsi="Corbel"/>
          <w:sz w:val="20"/>
          <w:szCs w:val="20"/>
        </w:rPr>
        <w:t xml:space="preserve">CEHHS All College Meeting, </w:t>
      </w:r>
      <w:r w:rsidRPr="00E95A65">
        <w:rPr>
          <w:rFonts w:ascii="Corbel" w:hAnsi="Corbel"/>
          <w:b/>
          <w:i/>
          <w:sz w:val="20"/>
          <w:szCs w:val="20"/>
        </w:rPr>
        <w:t xml:space="preserve">May 10, 2017 from </w:t>
      </w:r>
      <w:r w:rsidR="00E95A65" w:rsidRPr="00E95A65">
        <w:rPr>
          <w:rFonts w:ascii="Corbel" w:hAnsi="Corbel"/>
          <w:b/>
          <w:i/>
          <w:sz w:val="20"/>
          <w:szCs w:val="20"/>
        </w:rPr>
        <w:t>12:00 - 2:00 pm in the USU Ballroom (A &amp; D)</w:t>
      </w:r>
    </w:p>
    <w:p w14:paraId="0D40A398" w14:textId="0D3BDB0B" w:rsidR="008847D2" w:rsidRDefault="008847D2" w:rsidP="009E4A0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Please submit year end reports by May 5</w:t>
      </w:r>
      <w:r w:rsidRPr="008847D2">
        <w:rPr>
          <w:rFonts w:ascii="Corbel" w:hAnsi="Corbel"/>
          <w:sz w:val="20"/>
          <w:szCs w:val="20"/>
          <w:vertAlign w:val="superscript"/>
        </w:rPr>
        <w:t>th</w:t>
      </w:r>
    </w:p>
    <w:p w14:paraId="78B685E7" w14:textId="77777777" w:rsidR="008847D2" w:rsidRPr="008847D2" w:rsidRDefault="008847D2" w:rsidP="009E4A0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7A25457C" w14:textId="4C4EECAB" w:rsidR="00E95A65" w:rsidRPr="00E95A65" w:rsidRDefault="00E95A65" w:rsidP="009E4A0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E95A65">
        <w:rPr>
          <w:rFonts w:ascii="Corbel" w:hAnsi="Corbel"/>
          <w:sz w:val="20"/>
          <w:szCs w:val="20"/>
        </w:rPr>
        <w:t xml:space="preserve">CEHHS Annual Recognition Celebration, </w:t>
      </w:r>
      <w:r w:rsidRPr="00E95A65">
        <w:rPr>
          <w:rFonts w:ascii="Corbel" w:hAnsi="Corbel"/>
          <w:b/>
          <w:i/>
          <w:sz w:val="20"/>
          <w:szCs w:val="20"/>
        </w:rPr>
        <w:t>May 16, 2017 from 4:00 - 7:00 pm in the USU Ballroom</w:t>
      </w:r>
    </w:p>
    <w:p w14:paraId="42DDA0AE" w14:textId="77777777" w:rsidR="00E95A65" w:rsidRDefault="00E95A65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47696F1F" w14:textId="77777777" w:rsidR="00891938" w:rsidRPr="007B25CB" w:rsidRDefault="0089193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18979B85" w:rsidR="00D73E88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082D8ACF" w14:textId="437A8CCC" w:rsidR="00666888" w:rsidRPr="00B7219A" w:rsidRDefault="00891938" w:rsidP="009B72E4">
      <w:pPr>
        <w:tabs>
          <w:tab w:val="left" w:pos="360"/>
        </w:tabs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M</w:t>
      </w:r>
      <w:r w:rsidR="00B7219A">
        <w:rPr>
          <w:rFonts w:ascii="Corbel" w:hAnsi="Corbel"/>
          <w:sz w:val="20"/>
          <w:szCs w:val="20"/>
        </w:rPr>
        <w:t xml:space="preserve">eeting adjourned at </w:t>
      </w:r>
      <w:r w:rsidRPr="00891938">
        <w:rPr>
          <w:rFonts w:ascii="Corbel" w:hAnsi="Corbel"/>
          <w:sz w:val="20"/>
          <w:szCs w:val="20"/>
        </w:rPr>
        <w:t>2:15 PM</w:t>
      </w:r>
      <w:r w:rsidR="008542DC">
        <w:rPr>
          <w:rFonts w:ascii="Corbel" w:hAnsi="Corbel"/>
          <w:sz w:val="20"/>
          <w:szCs w:val="20"/>
        </w:rPr>
        <w:t>.</w:t>
      </w:r>
    </w:p>
    <w:p w14:paraId="0E6E0571" w14:textId="77777777" w:rsidR="0085710F" w:rsidRDefault="0085710F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1D9AECE" w14:textId="77777777" w:rsidR="00CF7B2A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14BBC16B" w14:textId="77777777" w:rsidR="00045362" w:rsidRDefault="0004536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1F7DF32" w14:textId="77777777" w:rsidR="00045362" w:rsidRDefault="0004536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1D3A32EB" w14:textId="77777777" w:rsidR="00045362" w:rsidRPr="007B25CB" w:rsidRDefault="0004536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6135F29C" w:rsidR="00666888" w:rsidRDefault="001103A3" w:rsidP="007F074F">
      <w:pPr>
        <w:tabs>
          <w:tab w:val="left" w:pos="14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Next Meeting:</w:t>
      </w:r>
      <w:r w:rsidR="00B7219A">
        <w:rPr>
          <w:rFonts w:ascii="Corbel" w:hAnsi="Corbel"/>
          <w:i/>
          <w:sz w:val="20"/>
          <w:szCs w:val="20"/>
        </w:rPr>
        <w:tab/>
      </w:r>
      <w:r w:rsidR="00891938">
        <w:rPr>
          <w:rFonts w:ascii="Corbel" w:hAnsi="Corbel"/>
          <w:i/>
          <w:sz w:val="20"/>
          <w:szCs w:val="20"/>
        </w:rPr>
        <w:t>Fall 2017 date</w:t>
      </w:r>
      <w:r w:rsidR="005B62B7">
        <w:rPr>
          <w:rFonts w:ascii="Corbel" w:hAnsi="Corbel"/>
          <w:i/>
          <w:sz w:val="20"/>
          <w:szCs w:val="20"/>
        </w:rPr>
        <w:t>TBA</w:t>
      </w:r>
    </w:p>
    <w:p w14:paraId="5484E789" w14:textId="77777777" w:rsidR="00045362" w:rsidRDefault="00045362" w:rsidP="00B7219A">
      <w:pPr>
        <w:tabs>
          <w:tab w:val="left" w:pos="1440"/>
          <w:tab w:val="right" w:pos="9720"/>
        </w:tabs>
        <w:rPr>
          <w:rFonts w:ascii="Corbel" w:hAnsi="Corbel"/>
          <w:i/>
          <w:sz w:val="20"/>
          <w:szCs w:val="20"/>
        </w:rPr>
      </w:pPr>
    </w:p>
    <w:p w14:paraId="010D4FDE" w14:textId="76BDAD5E" w:rsidR="00727AE9" w:rsidRDefault="00727AE9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14:paraId="0B589BF2" w14:textId="77777777" w:rsidR="00E1292A" w:rsidRDefault="00E1292A">
      <w:pPr>
        <w:rPr>
          <w:rFonts w:ascii="Corbel" w:hAnsi="Corbel"/>
          <w:sz w:val="20"/>
          <w:szCs w:val="20"/>
        </w:rPr>
      </w:pPr>
    </w:p>
    <w:p w14:paraId="5EC18C06" w14:textId="77777777" w:rsidR="00DD5057" w:rsidRDefault="00DD5057" w:rsidP="00FC107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Strategic Notes from Fall 2016 Convocation</w:t>
      </w:r>
    </w:p>
    <w:p w14:paraId="42259E0B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</w:rPr>
      </w:pPr>
      <w:r>
        <w:rPr>
          <w:rFonts w:ascii="Calibri" w:hAnsi="Calibri"/>
        </w:rPr>
        <w:t>Strategic Goal Write up notes:</w:t>
      </w:r>
    </w:p>
    <w:p w14:paraId="382CD9FF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Strategic Plan Goal #1:</w:t>
      </w:r>
    </w:p>
    <w:p w14:paraId="2BB3E8D9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Faculty Programming for: online academic programs</w:t>
      </w:r>
    </w:p>
    <w:p w14:paraId="2FF8A52C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ab/>
        <w:t>*Faculty: Student ratio</w:t>
      </w:r>
    </w:p>
    <w:p w14:paraId="70E568BD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ab/>
        <w:t>*Faculty: TA ratio</w:t>
      </w:r>
    </w:p>
    <w:p w14:paraId="2BF0201C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ab/>
        <w:t>*Hiring Practice for out of area faculty/online</w:t>
      </w:r>
    </w:p>
    <w:p w14:paraId="360C98FB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 xml:space="preserve">          Tenure Track: Lecturers </w:t>
      </w:r>
    </w:p>
    <w:p w14:paraId="1C55A19D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ab/>
      </w:r>
      <w:r>
        <w:rPr>
          <w:rFonts w:ascii="Calibri" w:hAnsi="Calibri"/>
          <w:color w:val="00B0F0"/>
        </w:rPr>
        <w:tab/>
        <w:t>Ratio in</w:t>
      </w:r>
    </w:p>
    <w:p w14:paraId="1C25C201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ab/>
      </w:r>
      <w:r>
        <w:rPr>
          <w:rFonts w:ascii="Calibri" w:hAnsi="Calibri"/>
          <w:color w:val="00B0F0"/>
        </w:rPr>
        <w:tab/>
        <w:t>Dept level</w:t>
      </w:r>
    </w:p>
    <w:p w14:paraId="6F905C27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</w:p>
    <w:p w14:paraId="102C426D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Strategic Plan Goal #2</w:t>
      </w:r>
    </w:p>
    <w:p w14:paraId="0CFD05A0" w14:textId="77777777" w:rsidR="00DD5057" w:rsidRDefault="00DD5057" w:rsidP="00DD5057">
      <w:pPr>
        <w:numPr>
          <w:ilvl w:val="0"/>
          <w:numId w:val="7"/>
        </w:num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2016 New Team (Program Coordinators/directors)</w:t>
      </w:r>
    </w:p>
    <w:p w14:paraId="61CD7D2D" w14:textId="77777777" w:rsidR="00DD5057" w:rsidRDefault="00DD5057" w:rsidP="00FC107F">
      <w:pPr>
        <w:tabs>
          <w:tab w:val="left" w:pos="810"/>
        </w:tabs>
        <w:ind w:left="1170"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-orders need to be adjusted</w:t>
      </w:r>
    </w:p>
    <w:p w14:paraId="23480E14" w14:textId="77777777" w:rsidR="00DD5057" w:rsidRDefault="00DD5057" w:rsidP="00FC107F">
      <w:pPr>
        <w:tabs>
          <w:tab w:val="left" w:pos="810"/>
        </w:tabs>
        <w:ind w:left="1170"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-add Public Health representative </w:t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</w:p>
    <w:p w14:paraId="1E50C9DE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  <w:t>2) 2016 Each department has a different success measure…. ID them</w:t>
      </w:r>
    </w:p>
    <w:p w14:paraId="1C5D10C2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  <w:t xml:space="preserve">       -generate shared assessment (eg. % completed)</w:t>
      </w:r>
    </w:p>
    <w:p w14:paraId="3958A46A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  <w:t xml:space="preserve">       -align w/ CEHHS vision/ mission</w:t>
      </w:r>
    </w:p>
    <w:p w14:paraId="18A84A5B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  <w:t>3) 2017… Do it by MAY</w:t>
      </w:r>
    </w:p>
    <w:p w14:paraId="0B39425A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  <w:t xml:space="preserve">       -Add ways to celebrate student success as a measureable goal.  </w:t>
      </w:r>
    </w:p>
    <w:p w14:paraId="2EB34080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  <w:t>*What do we do?</w:t>
      </w:r>
    </w:p>
    <w:p w14:paraId="2DBE451E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  <w:t>*What more could we be doing?</w:t>
      </w:r>
    </w:p>
    <w:p w14:paraId="776E68D6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  <w:t>* How to make it public?</w:t>
      </w:r>
    </w:p>
    <w:p w14:paraId="61B8CAE2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  <w:t>* Benefits to students (free parking)</w:t>
      </w:r>
    </w:p>
    <w:p w14:paraId="094C24BC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C45911"/>
        </w:rPr>
      </w:pPr>
    </w:p>
    <w:p w14:paraId="4929F199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C45911"/>
        </w:rPr>
      </w:pPr>
      <w:r>
        <w:rPr>
          <w:rFonts w:ascii="Calibri" w:hAnsi="Calibri"/>
          <w:color w:val="C45911"/>
        </w:rPr>
        <w:t xml:space="preserve">Strategic Plan Goal #3 </w:t>
      </w:r>
      <w:r>
        <w:rPr>
          <w:rFonts w:ascii="Calibri" w:hAnsi="Calibri"/>
          <w:color w:val="C45911"/>
        </w:rPr>
        <w:br/>
      </w:r>
      <w:r>
        <w:rPr>
          <w:rFonts w:ascii="Calibri" w:hAnsi="Calibri"/>
          <w:color w:val="C45911"/>
        </w:rPr>
        <w:tab/>
        <w:t>1) Further clarification of measurable goal (college wide policies &amp; guidelines?)</w:t>
      </w:r>
      <w:r>
        <w:rPr>
          <w:rFonts w:ascii="Calibri" w:hAnsi="Calibri"/>
          <w:color w:val="C45911"/>
        </w:rPr>
        <w:br/>
      </w:r>
      <w:r>
        <w:rPr>
          <w:rFonts w:ascii="Calibri" w:hAnsi="Calibri"/>
          <w:color w:val="C45911"/>
        </w:rPr>
        <w:tab/>
      </w:r>
      <w:r>
        <w:rPr>
          <w:rFonts w:ascii="Calibri" w:hAnsi="Calibri"/>
          <w:color w:val="C45911"/>
        </w:rPr>
        <w:tab/>
        <w:t>1.1 College Dean will provide support and resources to sustain existing or develop</w:t>
      </w:r>
      <w:r>
        <w:rPr>
          <w:rFonts w:ascii="Calibri" w:hAnsi="Calibri"/>
          <w:color w:val="C45911"/>
        </w:rPr>
        <w:br/>
      </w:r>
      <w:r>
        <w:rPr>
          <w:rFonts w:ascii="Calibri" w:hAnsi="Calibri"/>
          <w:color w:val="C45911"/>
        </w:rPr>
        <w:tab/>
      </w:r>
      <w:r>
        <w:rPr>
          <w:rFonts w:ascii="Calibri" w:hAnsi="Calibri"/>
          <w:color w:val="C45911"/>
        </w:rPr>
        <w:tab/>
        <w:t>new partnerships. (host and attend meetings, provide $$$, …)</w:t>
      </w:r>
    </w:p>
    <w:p w14:paraId="6926685A" w14:textId="77777777" w:rsidR="00DD5057" w:rsidRDefault="00DD5057" w:rsidP="00DD5057">
      <w:pPr>
        <w:numPr>
          <w:ilvl w:val="0"/>
          <w:numId w:val="7"/>
        </w:numPr>
        <w:tabs>
          <w:tab w:val="left" w:pos="810"/>
        </w:tabs>
        <w:ind w:right="-720"/>
        <w:rPr>
          <w:rFonts w:ascii="Calibri" w:hAnsi="Calibri"/>
          <w:color w:val="C45911"/>
        </w:rPr>
      </w:pPr>
      <w:r>
        <w:rPr>
          <w:rFonts w:ascii="Calibri" w:hAnsi="Calibri"/>
          <w:color w:val="C45911"/>
        </w:rPr>
        <w:t>Advisory Committee Members from each discipline serve on the college wide advisory committee.</w:t>
      </w:r>
    </w:p>
    <w:p w14:paraId="017E2282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C000"/>
        </w:rPr>
      </w:pPr>
    </w:p>
    <w:p w14:paraId="5EFE9896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Strategic Plan Goal #4</w:t>
      </w:r>
      <w:r>
        <w:rPr>
          <w:rFonts w:ascii="Calibri" w:hAnsi="Calibri"/>
          <w:color w:val="0000FF"/>
        </w:rPr>
        <w:br/>
      </w:r>
      <w:r>
        <w:rPr>
          <w:rFonts w:ascii="Calibri" w:hAnsi="Calibri"/>
          <w:color w:val="00B050"/>
        </w:rPr>
        <w:t xml:space="preserve">               Lunch with the Dean (x)</w:t>
      </w:r>
    </w:p>
    <w:p w14:paraId="683097A5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ab/>
        <w:t>Cookie with the Dean (x)</w:t>
      </w:r>
    </w:p>
    <w:p w14:paraId="2B36827D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ab/>
        <w:t>Brown Bag (x)</w:t>
      </w:r>
    </w:p>
    <w:p w14:paraId="6538BE50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 xml:space="preserve">        Student Services </w:t>
      </w:r>
    </w:p>
    <w:p w14:paraId="4CE9F926" w14:textId="77777777" w:rsidR="00DD5057" w:rsidRDefault="00DD5057" w:rsidP="00DD5057">
      <w:pPr>
        <w:numPr>
          <w:ilvl w:val="0"/>
          <w:numId w:val="8"/>
        </w:numPr>
        <w:tabs>
          <w:tab w:val="left" w:pos="810"/>
          <w:tab w:val="left" w:pos="1080"/>
        </w:tabs>
        <w:ind w:left="810" w:right="-720" w:firstLine="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User Satisfaction Survey  (delayed)</w:t>
      </w:r>
    </w:p>
    <w:p w14:paraId="47080AD5" w14:textId="77777777" w:rsidR="00DD5057" w:rsidRDefault="00DD5057" w:rsidP="00DD5057">
      <w:pPr>
        <w:numPr>
          <w:ilvl w:val="0"/>
          <w:numId w:val="8"/>
        </w:numPr>
        <w:tabs>
          <w:tab w:val="left" w:pos="810"/>
          <w:tab w:val="left" w:pos="1080"/>
        </w:tabs>
        <w:ind w:left="810" w:right="-720" w:firstLine="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Improvements (delayed)</w:t>
      </w:r>
    </w:p>
    <w:p w14:paraId="1A947A07" w14:textId="77777777" w:rsidR="00DD5057" w:rsidRDefault="00DD5057" w:rsidP="00DD5057">
      <w:pPr>
        <w:numPr>
          <w:ilvl w:val="0"/>
          <w:numId w:val="8"/>
        </w:numPr>
        <w:tabs>
          <w:tab w:val="left" w:pos="810"/>
          <w:tab w:val="left" w:pos="1080"/>
        </w:tabs>
        <w:ind w:left="810" w:right="-720" w:firstLine="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Tech and data System (who is responsible?) (???)</w:t>
      </w:r>
    </w:p>
    <w:p w14:paraId="4D1A208E" w14:textId="77777777" w:rsidR="00DD5057" w:rsidRDefault="00DD5057" w:rsidP="00FC107F">
      <w:pPr>
        <w:tabs>
          <w:tab w:val="left" w:pos="810"/>
          <w:tab w:val="left" w:pos="1080"/>
        </w:tabs>
        <w:ind w:left="810" w:right="-720" w:hanging="81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 xml:space="preserve">         How to meet your colleagues?</w:t>
      </w:r>
    </w:p>
    <w:p w14:paraId="7E5FC265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</w:rPr>
      </w:pPr>
    </w:p>
    <w:p w14:paraId="3AB1A297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Strategic Plan Goal #5) </w:t>
      </w:r>
      <w:r>
        <w:rPr>
          <w:rFonts w:ascii="Calibri" w:hAnsi="Calibri"/>
          <w:color w:val="FF0000"/>
        </w:rPr>
        <w:br/>
        <w:t>NOTHING</w:t>
      </w:r>
    </w:p>
    <w:p w14:paraId="4BB7451C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</w:p>
    <w:p w14:paraId="50E31D3C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 xml:space="preserve">Strategic Plan Goal #6) </w:t>
      </w:r>
    </w:p>
    <w:p w14:paraId="33E56D60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lastRenderedPageBreak/>
        <w:t>Increase CEHHS Enrollment</w:t>
      </w:r>
    </w:p>
    <w:p w14:paraId="03A1C8E8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We are growing FTE’s across CEHHS</w:t>
      </w:r>
    </w:p>
    <w:p w14:paraId="70A51544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Explore linkages for matriculation to CEHHS programs</w:t>
      </w:r>
    </w:p>
    <w:p w14:paraId="082DB942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Undergrad recruitment</w:t>
      </w:r>
    </w:p>
    <w:p w14:paraId="5D28CDA6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Seek scholarships $$ and opportunities</w:t>
      </w:r>
    </w:p>
    <w:p w14:paraId="01664DBF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 xml:space="preserve">More Cross- Program collaboration </w:t>
      </w:r>
    </w:p>
    <w:p w14:paraId="4CC15634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7030A0"/>
        </w:rPr>
      </w:pPr>
    </w:p>
    <w:p w14:paraId="3014DD1D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Strategic Plan Goal #7)</w:t>
      </w:r>
    </w:p>
    <w:p w14:paraId="2B7366C5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Create Structured process (class/other) to incentivize student research.</w:t>
      </w:r>
    </w:p>
    <w:p w14:paraId="053A671E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Research assistant funds</w:t>
      </w:r>
    </w:p>
    <w:p w14:paraId="2C928B51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Increased support for mentorship in research</w:t>
      </w:r>
    </w:p>
    <w:p w14:paraId="0CF77CB8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CEHHS grants for faculty and students with measureable goals</w:t>
      </w:r>
    </w:p>
    <w:p w14:paraId="0D784D9A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Increase partnerships with community, private, non-profit &amp; government agencies to engage students and faculty in research/ creative activities.</w:t>
      </w:r>
    </w:p>
    <w:p w14:paraId="5B45CD9B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Create research “Clearinghouse” for prospective participants and interested parties.</w:t>
      </w:r>
    </w:p>
    <w:p w14:paraId="1FEDAA26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Promote/ bolster incentives (money or course releases) for us (faculty) to do research.</w:t>
      </w:r>
    </w:p>
    <w:p w14:paraId="7BA52A6D" w14:textId="77777777" w:rsidR="00DD5057" w:rsidRPr="00FC107F" w:rsidRDefault="00DD5057">
      <w:pPr>
        <w:rPr>
          <w:rFonts w:ascii="Calibri" w:hAnsi="Calibri"/>
          <w:color w:val="000000"/>
          <w:sz w:val="22"/>
          <w:szCs w:val="22"/>
          <w:lang w:eastAsia="zh-CN"/>
        </w:rPr>
      </w:pPr>
    </w:p>
    <w:p w14:paraId="3E806EFE" w14:textId="1323F178" w:rsidR="00727AE9" w:rsidRPr="00727AE9" w:rsidRDefault="00727AE9" w:rsidP="00727AE9">
      <w:pPr>
        <w:tabs>
          <w:tab w:val="left" w:pos="1440"/>
          <w:tab w:val="right" w:pos="9720"/>
        </w:tabs>
        <w:rPr>
          <w:rFonts w:ascii="Corbel" w:hAnsi="Corbel"/>
          <w:sz w:val="20"/>
          <w:szCs w:val="20"/>
        </w:rPr>
      </w:pPr>
    </w:p>
    <w:sectPr w:rsidR="00727AE9" w:rsidRPr="00727AE9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E53E5" w14:textId="77777777" w:rsidR="00A662C5" w:rsidRDefault="00A662C5" w:rsidP="006B568E">
      <w:r>
        <w:separator/>
      </w:r>
    </w:p>
  </w:endnote>
  <w:endnote w:type="continuationSeparator" w:id="0">
    <w:p w14:paraId="625BF92A" w14:textId="77777777" w:rsidR="00A662C5" w:rsidRDefault="00A662C5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0CE87" w14:textId="77777777" w:rsidR="00A662C5" w:rsidRDefault="00A662C5" w:rsidP="006B568E">
      <w:r>
        <w:separator/>
      </w:r>
    </w:p>
  </w:footnote>
  <w:footnote w:type="continuationSeparator" w:id="0">
    <w:p w14:paraId="23CB8BB4" w14:textId="77777777" w:rsidR="00A662C5" w:rsidRDefault="00A662C5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9E"/>
    <w:multiLevelType w:val="hybridMultilevel"/>
    <w:tmpl w:val="6290BF88"/>
    <w:lvl w:ilvl="0" w:tplc="B498D98C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B55"/>
    <w:multiLevelType w:val="hybridMultilevel"/>
    <w:tmpl w:val="F074175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10554C85"/>
    <w:multiLevelType w:val="hybridMultilevel"/>
    <w:tmpl w:val="C48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33B9"/>
    <w:rsid w:val="000165DD"/>
    <w:rsid w:val="00016CEA"/>
    <w:rsid w:val="000170C9"/>
    <w:rsid w:val="00023CE2"/>
    <w:rsid w:val="00025EE7"/>
    <w:rsid w:val="00045362"/>
    <w:rsid w:val="0008007B"/>
    <w:rsid w:val="000A1C17"/>
    <w:rsid w:val="000A2934"/>
    <w:rsid w:val="000A3292"/>
    <w:rsid w:val="000B04AD"/>
    <w:rsid w:val="000B7615"/>
    <w:rsid w:val="000B7D25"/>
    <w:rsid w:val="000C0F98"/>
    <w:rsid w:val="000C4CBE"/>
    <w:rsid w:val="000F1410"/>
    <w:rsid w:val="001103A3"/>
    <w:rsid w:val="00145D7A"/>
    <w:rsid w:val="001615CB"/>
    <w:rsid w:val="00174545"/>
    <w:rsid w:val="001B1D3E"/>
    <w:rsid w:val="001C2907"/>
    <w:rsid w:val="001D41A4"/>
    <w:rsid w:val="001F1295"/>
    <w:rsid w:val="001F77FD"/>
    <w:rsid w:val="00200383"/>
    <w:rsid w:val="00200B3E"/>
    <w:rsid w:val="00212C87"/>
    <w:rsid w:val="00235F54"/>
    <w:rsid w:val="00246B51"/>
    <w:rsid w:val="00291BD7"/>
    <w:rsid w:val="00293B42"/>
    <w:rsid w:val="002B18C8"/>
    <w:rsid w:val="002B3DA3"/>
    <w:rsid w:val="002F0C67"/>
    <w:rsid w:val="00300ED6"/>
    <w:rsid w:val="00301F5B"/>
    <w:rsid w:val="0030405C"/>
    <w:rsid w:val="00304DE9"/>
    <w:rsid w:val="00306F0A"/>
    <w:rsid w:val="00330A3D"/>
    <w:rsid w:val="0034727D"/>
    <w:rsid w:val="003900AE"/>
    <w:rsid w:val="00393962"/>
    <w:rsid w:val="00394045"/>
    <w:rsid w:val="003B339D"/>
    <w:rsid w:val="003B33FE"/>
    <w:rsid w:val="003D0742"/>
    <w:rsid w:val="003E275D"/>
    <w:rsid w:val="003E7122"/>
    <w:rsid w:val="003F4496"/>
    <w:rsid w:val="003F74A3"/>
    <w:rsid w:val="004122D2"/>
    <w:rsid w:val="00416F1B"/>
    <w:rsid w:val="00486E33"/>
    <w:rsid w:val="004C30C7"/>
    <w:rsid w:val="004C47BF"/>
    <w:rsid w:val="004E2747"/>
    <w:rsid w:val="004F1837"/>
    <w:rsid w:val="005164D5"/>
    <w:rsid w:val="0052550B"/>
    <w:rsid w:val="00531DF3"/>
    <w:rsid w:val="0055110B"/>
    <w:rsid w:val="00575E78"/>
    <w:rsid w:val="005764F7"/>
    <w:rsid w:val="00576929"/>
    <w:rsid w:val="00577042"/>
    <w:rsid w:val="005917B7"/>
    <w:rsid w:val="00593FB2"/>
    <w:rsid w:val="005B62B7"/>
    <w:rsid w:val="005C2DEE"/>
    <w:rsid w:val="005C4C7B"/>
    <w:rsid w:val="005D5A80"/>
    <w:rsid w:val="005E212F"/>
    <w:rsid w:val="005F6CD7"/>
    <w:rsid w:val="0062310D"/>
    <w:rsid w:val="006255EB"/>
    <w:rsid w:val="0063547B"/>
    <w:rsid w:val="0063594B"/>
    <w:rsid w:val="00651998"/>
    <w:rsid w:val="0066593C"/>
    <w:rsid w:val="006664A7"/>
    <w:rsid w:val="00666888"/>
    <w:rsid w:val="006A394C"/>
    <w:rsid w:val="006B01A1"/>
    <w:rsid w:val="006B3284"/>
    <w:rsid w:val="006B568E"/>
    <w:rsid w:val="006B5E1C"/>
    <w:rsid w:val="006E0D0A"/>
    <w:rsid w:val="006F2CB3"/>
    <w:rsid w:val="00720B68"/>
    <w:rsid w:val="00721000"/>
    <w:rsid w:val="00727AE9"/>
    <w:rsid w:val="0074138E"/>
    <w:rsid w:val="00755F21"/>
    <w:rsid w:val="007944ED"/>
    <w:rsid w:val="007A2049"/>
    <w:rsid w:val="007B25CB"/>
    <w:rsid w:val="007C65A3"/>
    <w:rsid w:val="007F074F"/>
    <w:rsid w:val="007F0C05"/>
    <w:rsid w:val="007F2982"/>
    <w:rsid w:val="007F309C"/>
    <w:rsid w:val="007F4033"/>
    <w:rsid w:val="00802FDE"/>
    <w:rsid w:val="008109AB"/>
    <w:rsid w:val="00813BA4"/>
    <w:rsid w:val="00842BB5"/>
    <w:rsid w:val="0084589C"/>
    <w:rsid w:val="00850538"/>
    <w:rsid w:val="008542DC"/>
    <w:rsid w:val="0085710F"/>
    <w:rsid w:val="00876FBA"/>
    <w:rsid w:val="00877D44"/>
    <w:rsid w:val="008847D2"/>
    <w:rsid w:val="008850F5"/>
    <w:rsid w:val="0089103A"/>
    <w:rsid w:val="00891938"/>
    <w:rsid w:val="00893357"/>
    <w:rsid w:val="008B0815"/>
    <w:rsid w:val="0090379E"/>
    <w:rsid w:val="00903AD2"/>
    <w:rsid w:val="0091437A"/>
    <w:rsid w:val="00937F6D"/>
    <w:rsid w:val="00941CDF"/>
    <w:rsid w:val="00957090"/>
    <w:rsid w:val="00960DE8"/>
    <w:rsid w:val="00983469"/>
    <w:rsid w:val="009921BE"/>
    <w:rsid w:val="009B0BB5"/>
    <w:rsid w:val="009B72E4"/>
    <w:rsid w:val="009D1301"/>
    <w:rsid w:val="009D6DB5"/>
    <w:rsid w:val="009E027C"/>
    <w:rsid w:val="009E4A00"/>
    <w:rsid w:val="009F6928"/>
    <w:rsid w:val="00A01ECA"/>
    <w:rsid w:val="00A31DBF"/>
    <w:rsid w:val="00A4593E"/>
    <w:rsid w:val="00A65114"/>
    <w:rsid w:val="00A662C5"/>
    <w:rsid w:val="00A739B7"/>
    <w:rsid w:val="00A92258"/>
    <w:rsid w:val="00AC7BD8"/>
    <w:rsid w:val="00B06602"/>
    <w:rsid w:val="00B36B65"/>
    <w:rsid w:val="00B44911"/>
    <w:rsid w:val="00B70864"/>
    <w:rsid w:val="00B71423"/>
    <w:rsid w:val="00B7219A"/>
    <w:rsid w:val="00B91057"/>
    <w:rsid w:val="00B9276A"/>
    <w:rsid w:val="00BA2BFF"/>
    <w:rsid w:val="00BB1710"/>
    <w:rsid w:val="00BC7384"/>
    <w:rsid w:val="00BD61EC"/>
    <w:rsid w:val="00BF4CD4"/>
    <w:rsid w:val="00C31037"/>
    <w:rsid w:val="00C678F2"/>
    <w:rsid w:val="00C708F3"/>
    <w:rsid w:val="00C758C7"/>
    <w:rsid w:val="00CA66FC"/>
    <w:rsid w:val="00CA6A52"/>
    <w:rsid w:val="00CC0000"/>
    <w:rsid w:val="00CD23C1"/>
    <w:rsid w:val="00CD2EDE"/>
    <w:rsid w:val="00CF7B2A"/>
    <w:rsid w:val="00D04942"/>
    <w:rsid w:val="00D21154"/>
    <w:rsid w:val="00D27357"/>
    <w:rsid w:val="00D324C2"/>
    <w:rsid w:val="00D47CEE"/>
    <w:rsid w:val="00D73E88"/>
    <w:rsid w:val="00D8324F"/>
    <w:rsid w:val="00D90070"/>
    <w:rsid w:val="00D93F69"/>
    <w:rsid w:val="00D9577A"/>
    <w:rsid w:val="00DB4F45"/>
    <w:rsid w:val="00DD5057"/>
    <w:rsid w:val="00DD5919"/>
    <w:rsid w:val="00E10A81"/>
    <w:rsid w:val="00E1292A"/>
    <w:rsid w:val="00E139A0"/>
    <w:rsid w:val="00E35B31"/>
    <w:rsid w:val="00E5110F"/>
    <w:rsid w:val="00E52F1F"/>
    <w:rsid w:val="00E61C46"/>
    <w:rsid w:val="00E805FE"/>
    <w:rsid w:val="00E858B1"/>
    <w:rsid w:val="00E86628"/>
    <w:rsid w:val="00E95A65"/>
    <w:rsid w:val="00ED4413"/>
    <w:rsid w:val="00F05B60"/>
    <w:rsid w:val="00F25430"/>
    <w:rsid w:val="00F30C2B"/>
    <w:rsid w:val="00F37FCF"/>
    <w:rsid w:val="00F4397A"/>
    <w:rsid w:val="00F479E0"/>
    <w:rsid w:val="00F50FBA"/>
    <w:rsid w:val="00F516AD"/>
    <w:rsid w:val="00F51A69"/>
    <w:rsid w:val="00F90940"/>
    <w:rsid w:val="00F96DD7"/>
    <w:rsid w:val="00FA13F2"/>
    <w:rsid w:val="00FB4E64"/>
    <w:rsid w:val="00FC0F40"/>
    <w:rsid w:val="00FE746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7E050B88-609F-4125-AE07-C93B319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0B1FAC63-3326-42C9-B53C-C6E1F01A99C3}"/>
</file>

<file path=customXml/itemProps2.xml><?xml version="1.0" encoding="utf-8"?>
<ds:datastoreItem xmlns:ds="http://schemas.openxmlformats.org/officeDocument/2006/customXml" ds:itemID="{83434E43-6A37-4EB0-8DB7-095C9CB6120B}"/>
</file>

<file path=customXml/itemProps3.xml><?xml version="1.0" encoding="utf-8"?>
<ds:datastoreItem xmlns:ds="http://schemas.openxmlformats.org/officeDocument/2006/customXml" ds:itemID="{8C0DAB14-31A1-4B07-8A4F-58F0D120B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Blake Beecher</cp:lastModifiedBy>
  <cp:revision>2</cp:revision>
  <dcterms:created xsi:type="dcterms:W3CDTF">2017-11-15T18:49:00Z</dcterms:created>
  <dcterms:modified xsi:type="dcterms:W3CDTF">2017-11-15T18:49:00Z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