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C87" w:rsidR="005164D5" w:rsidP="0084589C" w:rsidRDefault="005D5A80" w14:paraId="7FF060FC" w14:textId="2383A873">
      <w:pPr>
        <w:jc w:val="center"/>
        <w:rPr>
          <w:b/>
          <w:sz w:val="28"/>
        </w:rPr>
      </w:pPr>
      <w:r>
        <w:rPr>
          <w:b/>
          <w:sz w:val="28"/>
        </w:rPr>
        <w:t>College Coordinating</w:t>
      </w:r>
      <w:r w:rsidR="001103A3">
        <w:rPr>
          <w:b/>
          <w:sz w:val="28"/>
        </w:rPr>
        <w:t xml:space="preserve"> C</w:t>
      </w:r>
      <w:r w:rsidR="00E805FE">
        <w:rPr>
          <w:b/>
          <w:sz w:val="28"/>
        </w:rPr>
        <w:t>ommittee</w:t>
      </w:r>
    </w:p>
    <w:p w:rsidRPr="00212C87" w:rsidR="0084589C" w:rsidP="0084589C" w:rsidRDefault="00212C87" w14:paraId="2A5A76CE" w14:textId="45E092FC">
      <w:pPr>
        <w:jc w:val="center"/>
      </w:pPr>
      <w:r w:rsidRPr="00212C87">
        <w:t>College of Education, Health &amp; Human Services (CEHHS)</w:t>
      </w:r>
    </w:p>
    <w:p w:rsidRPr="00212C87" w:rsidR="0084589C" w:rsidP="0084589C" w:rsidRDefault="0084589C" w14:paraId="06A253E1" w14:textId="77777777">
      <w:pPr>
        <w:jc w:val="center"/>
      </w:pPr>
    </w:p>
    <w:p w:rsidRPr="00212C87" w:rsidR="005D5A80" w:rsidP="005164D5" w:rsidRDefault="00496762" w14:paraId="0CE1F9E1" w14:textId="01F5A8E9">
      <w:pPr>
        <w:jc w:val="center"/>
      </w:pPr>
      <w:r>
        <w:t xml:space="preserve">Minutes </w:t>
      </w:r>
      <w:r w:rsidR="00E1292A">
        <w:t>–</w:t>
      </w:r>
      <w:r w:rsidR="007F0C05">
        <w:t xml:space="preserve"> </w:t>
      </w:r>
      <w:r w:rsidR="00416C93">
        <w:t>October 16</w:t>
      </w:r>
      <w:r w:rsidR="00226222">
        <w:t>, 2019</w:t>
      </w:r>
    </w:p>
    <w:p w:rsidRPr="00212C87" w:rsidR="005164D5" w:rsidP="0084589C" w:rsidRDefault="00E1292A" w14:paraId="0C318E02" w14:textId="785E207F">
      <w:pPr>
        <w:jc w:val="center"/>
      </w:pPr>
      <w:r>
        <w:t>1</w:t>
      </w:r>
      <w:r w:rsidR="00A31DBF">
        <w:t>:3</w:t>
      </w:r>
      <w:r w:rsidR="006A394C">
        <w:t>0</w:t>
      </w:r>
      <w:r w:rsidRPr="00212C87" w:rsidR="00212C87">
        <w:t xml:space="preserve"> - </w:t>
      </w:r>
      <w:r>
        <w:t>2</w:t>
      </w:r>
      <w:r w:rsidR="00A31DBF">
        <w:t>:3</w:t>
      </w:r>
      <w:r w:rsidR="002B3DA3">
        <w:t>0 P</w:t>
      </w:r>
      <w:r w:rsidRPr="00212C87" w:rsidR="00212C87">
        <w:t>M in UNIV 449</w:t>
      </w:r>
    </w:p>
    <w:p w:rsidR="005164D5" w:rsidP="0084589C" w:rsidRDefault="005164D5" w14:paraId="43F738EF" w14:textId="77777777">
      <w:pPr>
        <w:jc w:val="center"/>
      </w:pPr>
    </w:p>
    <w:p w:rsidRPr="00A4593E" w:rsidR="0008007B" w:rsidP="0091437A" w:rsidRDefault="0008007B" w14:paraId="7FB89BBE" w14:textId="57C53318">
      <w:pPr>
        <w:ind w:left="-540"/>
        <w:rPr>
          <w:b/>
        </w:rPr>
      </w:pPr>
      <w:r w:rsidRPr="00A4593E">
        <w:rPr>
          <w:b/>
        </w:rPr>
        <w:t>Committee Members:</w:t>
      </w:r>
    </w:p>
    <w:tbl>
      <w:tblPr>
        <w:tblStyle w:val="TableGrid"/>
        <w:tblW w:w="5000" w:type="pct"/>
        <w:tblLook w:val="04A0" w:firstRow="1" w:lastRow="0" w:firstColumn="1" w:lastColumn="0" w:noHBand="0" w:noVBand="1"/>
      </w:tblPr>
      <w:tblGrid>
        <w:gridCol w:w="492"/>
        <w:gridCol w:w="4183"/>
        <w:gridCol w:w="492"/>
        <w:gridCol w:w="4183"/>
      </w:tblGrid>
      <w:tr w:rsidRPr="00A55E10" w:rsidR="00486E33" w:rsidTr="008B00CA" w14:paraId="164F2A6A" w14:textId="77777777">
        <w:tc>
          <w:tcPr>
            <w:tcW w:w="263" w:type="pct"/>
            <w:vAlign w:val="center"/>
          </w:tcPr>
          <w:p w:rsidRPr="00A55E10" w:rsidR="00486E33" w:rsidP="008B00CA" w:rsidRDefault="00486E33" w14:paraId="71EE8C62" w14:textId="77777777"/>
        </w:tc>
        <w:tc>
          <w:tcPr>
            <w:tcW w:w="2237" w:type="pct"/>
          </w:tcPr>
          <w:p w:rsidRPr="00A55E10" w:rsidR="001E2DF9" w:rsidP="008B00CA" w:rsidRDefault="002165B1" w14:paraId="41C6298A" w14:textId="412A2F5A">
            <w:r>
              <w:t xml:space="preserve">Vacant, </w:t>
            </w:r>
            <w:r w:rsidRPr="00A55E10" w:rsidR="001E2DF9">
              <w:t>Chair</w:t>
            </w:r>
          </w:p>
          <w:p w:rsidRPr="00A55E10" w:rsidR="00486E33" w:rsidP="008B00CA" w:rsidRDefault="00486E33" w14:paraId="308951C1" w14:textId="4D7B56D8"/>
        </w:tc>
        <w:tc>
          <w:tcPr>
            <w:tcW w:w="263" w:type="pct"/>
            <w:vAlign w:val="center"/>
          </w:tcPr>
          <w:p w:rsidRPr="00A55E10" w:rsidR="00486E33" w:rsidP="008B00CA" w:rsidRDefault="00486E33" w14:paraId="1B8E7B1D" w14:textId="77777777"/>
        </w:tc>
        <w:tc>
          <w:tcPr>
            <w:tcW w:w="2237" w:type="pct"/>
          </w:tcPr>
          <w:p w:rsidRPr="00A55E10" w:rsidR="00941CDF" w:rsidP="008B00CA" w:rsidRDefault="002165B1" w14:paraId="1164DB54" w14:textId="0FBF83A6">
            <w:r>
              <w:t xml:space="preserve">Christina Holub, </w:t>
            </w:r>
            <w:r w:rsidRPr="00A55E10" w:rsidR="00CA0974">
              <w:t>Chair of FDPC</w:t>
            </w:r>
          </w:p>
          <w:p w:rsidRPr="00A55E10" w:rsidR="00AC7BD8" w:rsidP="008B00CA" w:rsidRDefault="002165B1" w14:paraId="678C8ECD" w14:textId="6051433D">
            <w:r>
              <w:t>Public Health (SoN)</w:t>
            </w:r>
          </w:p>
        </w:tc>
      </w:tr>
      <w:tr w:rsidRPr="00A55E10" w:rsidR="00802FDE" w:rsidTr="008B00CA" w14:paraId="43B99659" w14:textId="77777777">
        <w:tc>
          <w:tcPr>
            <w:tcW w:w="263" w:type="pct"/>
            <w:vAlign w:val="center"/>
          </w:tcPr>
          <w:p w:rsidRPr="00A55E10" w:rsidR="00802FDE" w:rsidP="008B00CA" w:rsidRDefault="00F752B7" w14:paraId="1BC6D64A" w14:textId="1069D146">
            <w:r>
              <w:t>X</w:t>
            </w:r>
          </w:p>
        </w:tc>
        <w:tc>
          <w:tcPr>
            <w:tcW w:w="2237" w:type="pct"/>
          </w:tcPr>
          <w:p w:rsidRPr="00A55E10" w:rsidR="00C45ED8" w:rsidP="008B00CA" w:rsidRDefault="00FF440B" w14:paraId="247207F4" w14:textId="163A762F">
            <w:r>
              <w:t>Wendy Hansbrough</w:t>
            </w:r>
            <w:r w:rsidRPr="00A55E10" w:rsidR="00C45ED8">
              <w:t>, Vice Chair</w:t>
            </w:r>
          </w:p>
          <w:p w:rsidRPr="00A55E10" w:rsidR="00CA6A52" w:rsidP="00FF440B" w:rsidRDefault="00C45ED8" w14:paraId="1FABB2AE" w14:textId="7011927A">
            <w:r w:rsidRPr="00A55E10">
              <w:t xml:space="preserve">School of </w:t>
            </w:r>
            <w:r w:rsidR="00FF440B">
              <w:t>Nursing</w:t>
            </w:r>
          </w:p>
        </w:tc>
        <w:tc>
          <w:tcPr>
            <w:tcW w:w="263" w:type="pct"/>
            <w:vAlign w:val="center"/>
          </w:tcPr>
          <w:p w:rsidRPr="00A55E10" w:rsidR="00802FDE" w:rsidP="008B00CA" w:rsidRDefault="00F752B7" w14:paraId="48860056" w14:textId="468E1AFC">
            <w:r>
              <w:t>X</w:t>
            </w:r>
          </w:p>
        </w:tc>
        <w:tc>
          <w:tcPr>
            <w:tcW w:w="2237" w:type="pct"/>
          </w:tcPr>
          <w:p w:rsidRPr="00A55E10" w:rsidR="00CF2A56" w:rsidP="00CF2A56" w:rsidRDefault="002165B1" w14:paraId="19DA8FCE" w14:textId="2F828858">
            <w:r>
              <w:t>Malachi Harper</w:t>
            </w:r>
            <w:r w:rsidRPr="00A55E10" w:rsidR="00CF2A56">
              <w:t>, Staff</w:t>
            </w:r>
          </w:p>
          <w:p w:rsidRPr="00A55E10" w:rsidR="00802FDE" w:rsidP="00CF2A56" w:rsidRDefault="002165B1" w14:paraId="3617A249" w14:textId="79E34E37">
            <w:r>
              <w:t>CEHHS</w:t>
            </w:r>
          </w:p>
        </w:tc>
      </w:tr>
      <w:tr w:rsidRPr="00A55E10" w:rsidR="00802FDE" w:rsidTr="008B00CA" w14:paraId="104ABB7C" w14:textId="77777777">
        <w:tc>
          <w:tcPr>
            <w:tcW w:w="263" w:type="pct"/>
            <w:vAlign w:val="center"/>
          </w:tcPr>
          <w:p w:rsidRPr="00A55E10" w:rsidR="00802FDE" w:rsidP="008B00CA" w:rsidRDefault="00802FDE" w14:paraId="41C9A747" w14:textId="0931B8E3"/>
        </w:tc>
        <w:tc>
          <w:tcPr>
            <w:tcW w:w="2237" w:type="pct"/>
          </w:tcPr>
          <w:p w:rsidRPr="00A55E10" w:rsidR="00802FDE" w:rsidP="008B00CA" w:rsidRDefault="006D00F9" w14:paraId="0F699297" w14:textId="4805EDB4">
            <w:r>
              <w:t xml:space="preserve">Jimmy Young </w:t>
            </w:r>
            <w:r w:rsidRPr="00A55E10" w:rsidR="00802FDE">
              <w:t>Chair of CAPC</w:t>
            </w:r>
          </w:p>
          <w:p w:rsidRPr="00A55E10" w:rsidR="00CA6A52" w:rsidP="008B00CA" w:rsidRDefault="00CA6A52" w14:paraId="2CD90810" w14:textId="6029636D">
            <w:r w:rsidRPr="00A55E10">
              <w:t>School of Health Sciences &amp; Human Services</w:t>
            </w:r>
          </w:p>
        </w:tc>
        <w:tc>
          <w:tcPr>
            <w:tcW w:w="263" w:type="pct"/>
            <w:vAlign w:val="center"/>
          </w:tcPr>
          <w:p w:rsidRPr="00A55E10" w:rsidR="00802FDE" w:rsidP="008B00CA" w:rsidRDefault="00F752B7" w14:paraId="25099C2A" w14:textId="54AE03FF">
            <w:r>
              <w:t>X</w:t>
            </w:r>
          </w:p>
        </w:tc>
        <w:tc>
          <w:tcPr>
            <w:tcW w:w="2237" w:type="pct"/>
          </w:tcPr>
          <w:p w:rsidR="00AC7BD8" w:rsidP="00CF2A56" w:rsidRDefault="002165B1" w14:paraId="50752717" w14:textId="77777777">
            <w:r>
              <w:t>Richard Armenta, Co-Chair of CIDE</w:t>
            </w:r>
          </w:p>
          <w:p w:rsidRPr="00A55E10" w:rsidR="002165B1" w:rsidP="00CF2A56" w:rsidRDefault="002165B1" w14:paraId="70232B8D" w14:textId="39698402">
            <w:r w:rsidRPr="00A55E10">
              <w:t>School of Health Sciences &amp; Human Services</w:t>
            </w:r>
          </w:p>
        </w:tc>
      </w:tr>
      <w:tr w:rsidRPr="00EC103F" w:rsidR="00300ED6" w:rsidTr="008B00CA" w14:paraId="13C82D13" w14:textId="77777777">
        <w:tc>
          <w:tcPr>
            <w:tcW w:w="263" w:type="pct"/>
            <w:vAlign w:val="center"/>
          </w:tcPr>
          <w:p w:rsidRPr="00A55E10" w:rsidR="00300ED6" w:rsidP="008B00CA" w:rsidRDefault="00300ED6" w14:paraId="2043A158" w14:textId="340AC973"/>
        </w:tc>
        <w:tc>
          <w:tcPr>
            <w:tcW w:w="2237" w:type="pct"/>
          </w:tcPr>
          <w:p w:rsidR="00300ED6" w:rsidP="00CF2A56" w:rsidRDefault="002165B1" w14:paraId="5F76E8E3" w14:textId="1E15774E">
            <w:r>
              <w:t>Joni Kolman</w:t>
            </w:r>
            <w:r w:rsidR="00CF2A56">
              <w:t xml:space="preserve">, </w:t>
            </w:r>
            <w:r>
              <w:t>C0-</w:t>
            </w:r>
            <w:r w:rsidR="00143908">
              <w:t>Chair of CIDE</w:t>
            </w:r>
          </w:p>
          <w:p w:rsidRPr="00A55E10" w:rsidR="00BF73FA" w:rsidP="00CF2A56" w:rsidRDefault="002165B1" w14:paraId="5D9171E7" w14:textId="428D9AE0">
            <w:r>
              <w:t>School of Education</w:t>
            </w:r>
          </w:p>
        </w:tc>
        <w:tc>
          <w:tcPr>
            <w:tcW w:w="263" w:type="pct"/>
            <w:vAlign w:val="center"/>
          </w:tcPr>
          <w:p w:rsidRPr="00A55E10" w:rsidR="00300ED6" w:rsidP="008B00CA" w:rsidRDefault="00F752B7" w14:paraId="2FCB88F4" w14:textId="32DC2E4C">
            <w:r>
              <w:t>X</w:t>
            </w:r>
          </w:p>
        </w:tc>
        <w:tc>
          <w:tcPr>
            <w:tcW w:w="2237" w:type="pct"/>
          </w:tcPr>
          <w:p w:rsidRPr="00EC103F" w:rsidR="00300ED6" w:rsidP="008B00CA" w:rsidRDefault="006D00F9" w14:paraId="20DAE85E" w14:textId="36F6086E">
            <w:pPr>
              <w:rPr>
                <w:lang w:val="it-IT"/>
              </w:rPr>
            </w:pPr>
            <w:r w:rsidRPr="00EC103F">
              <w:rPr>
                <w:lang w:val="it-IT"/>
              </w:rPr>
              <w:t>Emiliano Ayala</w:t>
            </w:r>
            <w:r w:rsidRPr="00EC103F" w:rsidR="00300ED6">
              <w:rPr>
                <w:lang w:val="it-IT"/>
              </w:rPr>
              <w:t>, Dean</w:t>
            </w:r>
          </w:p>
          <w:p w:rsidRPr="00EC103F" w:rsidR="00300ED6" w:rsidP="008B00CA" w:rsidRDefault="00300ED6" w14:paraId="2E51D0E8" w14:textId="09112123">
            <w:pPr>
              <w:rPr>
                <w:lang w:val="it-IT"/>
              </w:rPr>
            </w:pPr>
            <w:r w:rsidRPr="00EC103F">
              <w:rPr>
                <w:lang w:val="it-IT"/>
              </w:rPr>
              <w:t>CEHHS  (</w:t>
            </w:r>
            <w:r w:rsidRPr="00EC103F">
              <w:rPr>
                <w:b/>
                <w:i/>
                <w:lang w:val="it-IT"/>
              </w:rPr>
              <w:t>Non-voting</w:t>
            </w:r>
            <w:r w:rsidRPr="00EC103F">
              <w:rPr>
                <w:lang w:val="it-IT"/>
              </w:rPr>
              <w:t>)</w:t>
            </w:r>
          </w:p>
        </w:tc>
      </w:tr>
      <w:tr w:rsidRPr="00EC103F" w:rsidR="00300ED6" w:rsidTr="008B00CA" w14:paraId="1593217C" w14:textId="77777777">
        <w:tc>
          <w:tcPr>
            <w:tcW w:w="263" w:type="pct"/>
            <w:vAlign w:val="center"/>
          </w:tcPr>
          <w:p w:rsidRPr="00EC103F" w:rsidR="00300ED6" w:rsidP="008B00CA" w:rsidRDefault="00F752B7" w14:paraId="772E9E2E" w14:textId="40FFD36F">
            <w:pPr>
              <w:rPr>
                <w:lang w:val="it-IT"/>
              </w:rPr>
            </w:pPr>
            <w:r>
              <w:rPr>
                <w:lang w:val="it-IT"/>
              </w:rPr>
              <w:t>X</w:t>
            </w:r>
          </w:p>
        </w:tc>
        <w:tc>
          <w:tcPr>
            <w:tcW w:w="2237" w:type="pct"/>
          </w:tcPr>
          <w:p w:rsidRPr="00A55E10" w:rsidR="00300ED6" w:rsidP="008B00CA" w:rsidRDefault="006D00F9" w14:paraId="5096F005" w14:textId="35378FA5">
            <w:r>
              <w:t>Lisa Bandong</w:t>
            </w:r>
            <w:r w:rsidRPr="00A55E10" w:rsidR="00300ED6">
              <w:t>, Chair of LAC</w:t>
            </w:r>
          </w:p>
          <w:p w:rsidRPr="00A55E10" w:rsidR="00300ED6" w:rsidP="008B00CA" w:rsidRDefault="00F07F00" w14:paraId="52773B2D" w14:textId="33DF5035">
            <w:r>
              <w:t>Public Health (SoN)</w:t>
            </w:r>
            <w:bookmarkStart w:name="_GoBack" w:id="0"/>
            <w:bookmarkEnd w:id="0"/>
          </w:p>
        </w:tc>
        <w:tc>
          <w:tcPr>
            <w:tcW w:w="263" w:type="pct"/>
            <w:vAlign w:val="center"/>
          </w:tcPr>
          <w:p w:rsidRPr="00A55E10" w:rsidR="00300ED6" w:rsidP="008B00CA" w:rsidRDefault="00300ED6" w14:paraId="43261FEA" w14:textId="77777777"/>
        </w:tc>
        <w:tc>
          <w:tcPr>
            <w:tcW w:w="2237" w:type="pct"/>
          </w:tcPr>
          <w:p w:rsidRPr="00EC103F" w:rsidR="00300ED6" w:rsidP="008B00CA" w:rsidRDefault="002C678F" w14:paraId="7130FE06" w14:textId="29A7A31E">
            <w:pPr>
              <w:rPr>
                <w:lang w:val="it-IT"/>
              </w:rPr>
            </w:pPr>
            <w:r w:rsidRPr="00EC103F">
              <w:rPr>
                <w:lang w:val="it-IT"/>
              </w:rPr>
              <w:t>Debbie Kristan</w:t>
            </w:r>
            <w:r w:rsidRPr="00EC103F" w:rsidR="00300ED6">
              <w:rPr>
                <w:lang w:val="it-IT"/>
              </w:rPr>
              <w:t>, Associate Dean</w:t>
            </w:r>
          </w:p>
          <w:p w:rsidRPr="00EC103F" w:rsidR="00300ED6" w:rsidP="008B00CA" w:rsidRDefault="00300ED6" w14:paraId="28A3236F" w14:textId="7F8E22DD">
            <w:pPr>
              <w:rPr>
                <w:lang w:val="it-IT"/>
              </w:rPr>
            </w:pPr>
            <w:r w:rsidRPr="00EC103F">
              <w:rPr>
                <w:lang w:val="it-IT"/>
              </w:rPr>
              <w:t xml:space="preserve">CEHHS  </w:t>
            </w:r>
            <w:r w:rsidRPr="00EC103F">
              <w:rPr>
                <w:b/>
                <w:i/>
                <w:lang w:val="it-IT"/>
              </w:rPr>
              <w:t>(Non-voting)</w:t>
            </w:r>
          </w:p>
        </w:tc>
      </w:tr>
      <w:tr w:rsidRPr="00A55E10" w:rsidR="00AC7BD8" w:rsidTr="008B00CA" w14:paraId="7B0CBFFC" w14:textId="77777777">
        <w:tc>
          <w:tcPr>
            <w:tcW w:w="263" w:type="pct"/>
            <w:vAlign w:val="center"/>
          </w:tcPr>
          <w:p w:rsidRPr="00EC103F" w:rsidR="00AC7BD8" w:rsidP="008B00CA" w:rsidRDefault="00F752B7" w14:paraId="227B7CF8" w14:textId="56E241B6">
            <w:pPr>
              <w:rPr>
                <w:lang w:val="it-IT"/>
              </w:rPr>
            </w:pPr>
            <w:r>
              <w:rPr>
                <w:lang w:val="it-IT"/>
              </w:rPr>
              <w:t>X</w:t>
            </w:r>
          </w:p>
        </w:tc>
        <w:tc>
          <w:tcPr>
            <w:tcW w:w="2237" w:type="pct"/>
          </w:tcPr>
          <w:p w:rsidRPr="00A55E10" w:rsidR="00AB3031" w:rsidP="008B00CA" w:rsidRDefault="002165B1" w14:paraId="00F2CBBB" w14:textId="5826D1BA">
            <w:r>
              <w:t>Erika Daniels</w:t>
            </w:r>
            <w:r w:rsidRPr="00A55E10" w:rsidR="00AB3031">
              <w:t>, Chair of BAPC</w:t>
            </w:r>
          </w:p>
          <w:p w:rsidRPr="00A55E10" w:rsidR="00AC7BD8" w:rsidP="00CF2A56" w:rsidRDefault="00AB3031" w14:paraId="767602E4" w14:textId="5B1C0DAB">
            <w:r w:rsidRPr="00A55E10">
              <w:t xml:space="preserve">School of </w:t>
            </w:r>
            <w:r w:rsidR="002165B1">
              <w:t>Education</w:t>
            </w:r>
          </w:p>
        </w:tc>
        <w:tc>
          <w:tcPr>
            <w:tcW w:w="263" w:type="pct"/>
            <w:vAlign w:val="center"/>
          </w:tcPr>
          <w:p w:rsidRPr="00A55E10" w:rsidR="00AC7BD8" w:rsidP="008B00CA" w:rsidRDefault="00F752B7" w14:paraId="2859EC00" w14:textId="43E8D939">
            <w:r>
              <w:t>X</w:t>
            </w:r>
          </w:p>
        </w:tc>
        <w:tc>
          <w:tcPr>
            <w:tcW w:w="2237" w:type="pct"/>
          </w:tcPr>
          <w:p w:rsidRPr="00A55E10" w:rsidR="00300ED6" w:rsidP="008B00CA" w:rsidRDefault="00300ED6" w14:paraId="08FD8ABD" w14:textId="0D31F303">
            <w:r w:rsidRPr="00A55E10">
              <w:t>Shannon Cody, Assistant Dean</w:t>
            </w:r>
          </w:p>
          <w:p w:rsidRPr="00A55E10" w:rsidR="00AC7BD8" w:rsidP="008B00CA" w:rsidRDefault="00300ED6" w14:paraId="1CBF898E" w14:textId="01C022E5">
            <w:r w:rsidRPr="00A55E10">
              <w:t xml:space="preserve">CEHHS Student Services  </w:t>
            </w:r>
            <w:r w:rsidRPr="00A55E10">
              <w:rPr>
                <w:b/>
                <w:i/>
              </w:rPr>
              <w:t>(Non-voting)</w:t>
            </w:r>
          </w:p>
        </w:tc>
      </w:tr>
    </w:tbl>
    <w:p w:rsidRPr="007B25CB" w:rsidR="00D04942" w:rsidP="0084589C" w:rsidRDefault="00D04942" w14:paraId="502B98A1" w14:textId="3134EF4C">
      <w:pPr>
        <w:rPr>
          <w:szCs w:val="20"/>
        </w:rPr>
      </w:pPr>
    </w:p>
    <w:p w:rsidRPr="004043AD" w:rsidR="00D04942" w:rsidP="007B25CB" w:rsidRDefault="00D04942" w14:paraId="338B34CD" w14:textId="39DBF3F9">
      <w:pPr>
        <w:ind w:left="-540"/>
        <w:rPr>
          <w:sz w:val="22"/>
          <w:szCs w:val="20"/>
        </w:rPr>
      </w:pPr>
      <w:r w:rsidRPr="004043AD">
        <w:rPr>
          <w:sz w:val="22"/>
          <w:szCs w:val="20"/>
        </w:rPr>
        <w:t>Guest</w:t>
      </w:r>
      <w:r w:rsidRPr="004043AD" w:rsidR="0063547B">
        <w:rPr>
          <w:sz w:val="22"/>
          <w:szCs w:val="20"/>
        </w:rPr>
        <w:t>(s)</w:t>
      </w:r>
      <w:r w:rsidRPr="004043AD">
        <w:rPr>
          <w:sz w:val="22"/>
          <w:szCs w:val="20"/>
        </w:rPr>
        <w:t xml:space="preserve">: </w:t>
      </w:r>
      <w:r w:rsidR="0060547E">
        <w:rPr>
          <w:sz w:val="22"/>
          <w:szCs w:val="20"/>
        </w:rPr>
        <w:t>Sinem Siyahhan</w:t>
      </w:r>
    </w:p>
    <w:p w:rsidRPr="004043AD" w:rsidR="00486E33" w:rsidP="0084589C" w:rsidRDefault="00486E33" w14:paraId="2A1D46BE" w14:textId="1393C0EF">
      <w:pPr>
        <w:rPr>
          <w:sz w:val="22"/>
          <w:szCs w:val="20"/>
        </w:rPr>
      </w:pPr>
    </w:p>
    <w:p w:rsidRPr="004043AD" w:rsidR="007E1F7F" w:rsidP="007E1F7F" w:rsidRDefault="007E1F7F" w14:paraId="5A59D9BC" w14:textId="77777777">
      <w:pPr>
        <w:rPr>
          <w:sz w:val="22"/>
          <w:szCs w:val="20"/>
        </w:rPr>
      </w:pPr>
    </w:p>
    <w:p w:rsidRPr="004043AD" w:rsidR="007E1F7F" w:rsidP="007E1F7F" w:rsidRDefault="007E1F7F" w14:paraId="4402DB5C" w14:textId="2BEF45FA">
      <w:pPr>
        <w:tabs>
          <w:tab w:val="left" w:pos="540"/>
          <w:tab w:val="right" w:pos="10080"/>
        </w:tabs>
        <w:rPr>
          <w:sz w:val="22"/>
          <w:szCs w:val="20"/>
        </w:rPr>
      </w:pPr>
      <w:r w:rsidRPr="004043AD">
        <w:rPr>
          <w:rStyle w:val="Heading1Char"/>
          <w:sz w:val="22"/>
        </w:rPr>
        <w:t>CALL TO ORDER</w:t>
      </w:r>
      <w:r w:rsidRPr="004043AD">
        <w:rPr>
          <w:sz w:val="22"/>
          <w:szCs w:val="20"/>
        </w:rPr>
        <w:tab/>
      </w:r>
      <w:r w:rsidRPr="004043AD">
        <w:rPr>
          <w:sz w:val="22"/>
          <w:szCs w:val="20"/>
        </w:rPr>
        <w:t>(</w:t>
      </w:r>
      <w:r w:rsidRPr="004043AD" w:rsidR="002165B1">
        <w:rPr>
          <w:sz w:val="22"/>
          <w:szCs w:val="20"/>
        </w:rPr>
        <w:t>Hansbrough</w:t>
      </w:r>
      <w:r w:rsidRPr="004043AD">
        <w:rPr>
          <w:sz w:val="22"/>
          <w:szCs w:val="20"/>
        </w:rPr>
        <w:t>)</w:t>
      </w:r>
    </w:p>
    <w:p w:rsidR="007E1F7F" w:rsidP="007E1F7F" w:rsidRDefault="007E1F7F" w14:paraId="3CA63F00" w14:textId="315F2DE1">
      <w:pPr>
        <w:pStyle w:val="ListParagraph"/>
        <w:tabs>
          <w:tab w:val="left" w:pos="360"/>
        </w:tabs>
        <w:ind w:left="0"/>
        <w:rPr>
          <w:sz w:val="22"/>
          <w:szCs w:val="20"/>
        </w:rPr>
      </w:pPr>
      <w:r w:rsidRPr="004043AD">
        <w:rPr>
          <w:sz w:val="22"/>
          <w:szCs w:val="20"/>
        </w:rPr>
        <w:tab/>
      </w:r>
      <w:r w:rsidRPr="004043AD">
        <w:rPr>
          <w:sz w:val="22"/>
          <w:szCs w:val="20"/>
        </w:rPr>
        <w:t>Establish quorum/Call to order</w:t>
      </w:r>
    </w:p>
    <w:p w:rsidRPr="004043AD" w:rsidR="00F752B7" w:rsidP="00F752B7" w:rsidRDefault="00F752B7" w14:paraId="2B6FE170" w14:textId="3397B893">
      <w:pPr>
        <w:pStyle w:val="ListParagraph"/>
        <w:tabs>
          <w:tab w:val="left" w:pos="360"/>
        </w:tabs>
        <w:ind w:left="360"/>
        <w:rPr>
          <w:sz w:val="22"/>
          <w:szCs w:val="20"/>
        </w:rPr>
      </w:pPr>
      <w:r>
        <w:rPr>
          <w:sz w:val="22"/>
          <w:szCs w:val="20"/>
        </w:rPr>
        <w:t>Quorum Present</w:t>
      </w:r>
    </w:p>
    <w:p w:rsidRPr="004043AD" w:rsidR="007E1F7F" w:rsidP="007E1F7F" w:rsidRDefault="007E1F7F" w14:paraId="50CBB007" w14:textId="77777777">
      <w:pPr>
        <w:pStyle w:val="ListParagraph"/>
        <w:tabs>
          <w:tab w:val="left" w:pos="360"/>
        </w:tabs>
        <w:ind w:left="0"/>
        <w:rPr>
          <w:sz w:val="22"/>
          <w:szCs w:val="20"/>
        </w:rPr>
      </w:pPr>
    </w:p>
    <w:p w:rsidRPr="004043AD" w:rsidR="007E1F7F" w:rsidP="007E1F7F" w:rsidRDefault="007E1F7F" w14:paraId="1E96D162" w14:textId="0B39A1FF">
      <w:pPr>
        <w:pStyle w:val="ListParagraph"/>
        <w:tabs>
          <w:tab w:val="left" w:pos="360"/>
          <w:tab w:val="right" w:pos="10080"/>
        </w:tabs>
        <w:ind w:left="0"/>
        <w:rPr>
          <w:sz w:val="22"/>
          <w:szCs w:val="20"/>
        </w:rPr>
      </w:pPr>
      <w:r w:rsidRPr="004043AD">
        <w:rPr>
          <w:rStyle w:val="Heading1Char"/>
          <w:sz w:val="22"/>
        </w:rPr>
        <w:t>APPROVAL OF AGENDA</w:t>
      </w:r>
      <w:r w:rsidRPr="004043AD">
        <w:rPr>
          <w:sz w:val="22"/>
          <w:szCs w:val="20"/>
        </w:rPr>
        <w:tab/>
      </w:r>
      <w:r w:rsidRPr="004043AD">
        <w:rPr>
          <w:sz w:val="22"/>
          <w:szCs w:val="20"/>
        </w:rPr>
        <w:t>(H</w:t>
      </w:r>
      <w:r w:rsidRPr="004043AD" w:rsidR="002165B1">
        <w:rPr>
          <w:sz w:val="22"/>
          <w:szCs w:val="20"/>
        </w:rPr>
        <w:t>ansbrough</w:t>
      </w:r>
      <w:r w:rsidRPr="004043AD">
        <w:rPr>
          <w:sz w:val="22"/>
          <w:szCs w:val="20"/>
        </w:rPr>
        <w:t>)</w:t>
      </w:r>
    </w:p>
    <w:p w:rsidR="007E1F7F" w:rsidP="007E1F7F" w:rsidRDefault="007F7E21" w14:paraId="1AEB5121" w14:textId="010B8FA4">
      <w:pPr>
        <w:pStyle w:val="ListParagraph"/>
        <w:tabs>
          <w:tab w:val="left" w:pos="360"/>
        </w:tabs>
        <w:ind w:left="0"/>
        <w:rPr>
          <w:sz w:val="22"/>
          <w:szCs w:val="20"/>
        </w:rPr>
      </w:pPr>
      <w:r w:rsidRPr="004043AD">
        <w:rPr>
          <w:sz w:val="22"/>
          <w:szCs w:val="20"/>
        </w:rPr>
        <w:tab/>
      </w:r>
      <w:r w:rsidR="00F752B7">
        <w:rPr>
          <w:sz w:val="22"/>
          <w:szCs w:val="20"/>
        </w:rPr>
        <w:t xml:space="preserve">Motion to </w:t>
      </w:r>
      <w:r w:rsidRPr="004043AD">
        <w:rPr>
          <w:sz w:val="22"/>
          <w:szCs w:val="20"/>
        </w:rPr>
        <w:t>Approve</w:t>
      </w:r>
      <w:r w:rsidR="00F752B7">
        <w:rPr>
          <w:sz w:val="22"/>
          <w:szCs w:val="20"/>
        </w:rPr>
        <w:t>: Erika Daniels</w:t>
      </w:r>
    </w:p>
    <w:p w:rsidR="00F752B7" w:rsidP="007E1F7F" w:rsidRDefault="00F752B7" w14:paraId="339240E0" w14:textId="7F17F9AC">
      <w:pPr>
        <w:pStyle w:val="ListParagraph"/>
        <w:tabs>
          <w:tab w:val="left" w:pos="360"/>
        </w:tabs>
        <w:ind w:left="0"/>
        <w:rPr>
          <w:sz w:val="22"/>
          <w:szCs w:val="20"/>
        </w:rPr>
      </w:pPr>
      <w:r>
        <w:rPr>
          <w:sz w:val="22"/>
          <w:szCs w:val="20"/>
        </w:rPr>
        <w:tab/>
      </w:r>
      <w:r>
        <w:rPr>
          <w:sz w:val="22"/>
          <w:szCs w:val="20"/>
        </w:rPr>
        <w:t>Seconded: Lisa Bandong</w:t>
      </w:r>
    </w:p>
    <w:p w:rsidRPr="004043AD" w:rsidR="00F752B7" w:rsidP="007E1F7F" w:rsidRDefault="00F752B7" w14:paraId="55D2413B" w14:textId="3F328D77">
      <w:pPr>
        <w:pStyle w:val="ListParagraph"/>
        <w:tabs>
          <w:tab w:val="left" w:pos="360"/>
        </w:tabs>
        <w:ind w:left="0"/>
        <w:rPr>
          <w:sz w:val="22"/>
          <w:szCs w:val="20"/>
        </w:rPr>
      </w:pPr>
      <w:r>
        <w:rPr>
          <w:sz w:val="22"/>
          <w:szCs w:val="20"/>
        </w:rPr>
        <w:tab/>
      </w:r>
      <w:r>
        <w:rPr>
          <w:sz w:val="22"/>
          <w:szCs w:val="20"/>
        </w:rPr>
        <w:t>Unanimously Approved</w:t>
      </w:r>
    </w:p>
    <w:p w:rsidRPr="004043AD" w:rsidR="007E1F7F" w:rsidP="007E1F7F" w:rsidRDefault="007E1F7F" w14:paraId="50941F20" w14:textId="77777777">
      <w:pPr>
        <w:pStyle w:val="ListParagraph"/>
        <w:ind w:left="0"/>
        <w:rPr>
          <w:sz w:val="22"/>
          <w:szCs w:val="20"/>
        </w:rPr>
      </w:pPr>
    </w:p>
    <w:p w:rsidRPr="004043AD" w:rsidR="007E1F7F" w:rsidP="007E1F7F" w:rsidRDefault="007E1F7F" w14:paraId="51FDCED4" w14:textId="314FE855">
      <w:pPr>
        <w:tabs>
          <w:tab w:val="left" w:pos="540"/>
          <w:tab w:val="right" w:pos="10080"/>
        </w:tabs>
        <w:rPr>
          <w:sz w:val="22"/>
          <w:szCs w:val="20"/>
        </w:rPr>
      </w:pPr>
      <w:r w:rsidRPr="004043AD">
        <w:rPr>
          <w:rStyle w:val="Heading1Char"/>
          <w:sz w:val="22"/>
        </w:rPr>
        <w:t>APPROVAL OF MINUTES</w:t>
      </w:r>
      <w:r w:rsidRPr="004043AD">
        <w:rPr>
          <w:sz w:val="22"/>
          <w:szCs w:val="20"/>
        </w:rPr>
        <w:tab/>
      </w:r>
      <w:r w:rsidRPr="004043AD">
        <w:rPr>
          <w:sz w:val="22"/>
          <w:szCs w:val="20"/>
        </w:rPr>
        <w:t>(</w:t>
      </w:r>
      <w:r w:rsidRPr="004043AD" w:rsidR="002165B1">
        <w:rPr>
          <w:sz w:val="22"/>
          <w:szCs w:val="20"/>
        </w:rPr>
        <w:t>Hansbrough</w:t>
      </w:r>
      <w:r w:rsidRPr="004043AD">
        <w:rPr>
          <w:sz w:val="22"/>
          <w:szCs w:val="20"/>
        </w:rPr>
        <w:t>)</w:t>
      </w:r>
    </w:p>
    <w:p w:rsidR="007E1F7F" w:rsidP="007E1F7F" w:rsidRDefault="007E1F7F" w14:paraId="10F48232" w14:textId="1169DC4F">
      <w:pPr>
        <w:tabs>
          <w:tab w:val="left" w:pos="360"/>
        </w:tabs>
        <w:rPr>
          <w:sz w:val="22"/>
          <w:szCs w:val="20"/>
        </w:rPr>
      </w:pPr>
      <w:r w:rsidRPr="004043AD">
        <w:rPr>
          <w:sz w:val="22"/>
          <w:szCs w:val="20"/>
        </w:rPr>
        <w:tab/>
      </w:r>
      <w:r w:rsidRPr="004043AD" w:rsidR="008B00CA">
        <w:rPr>
          <w:sz w:val="22"/>
          <w:szCs w:val="20"/>
        </w:rPr>
        <w:t>M</w:t>
      </w:r>
      <w:r w:rsidRPr="004043AD">
        <w:rPr>
          <w:sz w:val="22"/>
          <w:szCs w:val="20"/>
        </w:rPr>
        <w:t xml:space="preserve">inutes from </w:t>
      </w:r>
      <w:r w:rsidR="0060547E">
        <w:rPr>
          <w:sz w:val="22"/>
          <w:szCs w:val="20"/>
        </w:rPr>
        <w:t>09</w:t>
      </w:r>
      <w:r w:rsidRPr="004043AD" w:rsidR="007F7E21">
        <w:rPr>
          <w:sz w:val="22"/>
          <w:szCs w:val="20"/>
        </w:rPr>
        <w:t>/</w:t>
      </w:r>
      <w:r w:rsidR="0060547E">
        <w:rPr>
          <w:sz w:val="22"/>
          <w:szCs w:val="20"/>
        </w:rPr>
        <w:t>18</w:t>
      </w:r>
      <w:r w:rsidRPr="004043AD" w:rsidR="007F7E21">
        <w:rPr>
          <w:sz w:val="22"/>
          <w:szCs w:val="20"/>
        </w:rPr>
        <w:t>/1</w:t>
      </w:r>
      <w:r w:rsidRPr="004043AD" w:rsidR="00862CDE">
        <w:rPr>
          <w:sz w:val="22"/>
          <w:szCs w:val="20"/>
        </w:rPr>
        <w:t>9</w:t>
      </w:r>
    </w:p>
    <w:p w:rsidR="00F752B7" w:rsidP="007E1F7F" w:rsidRDefault="00F752B7" w14:paraId="25358084" w14:textId="32EA922B">
      <w:pPr>
        <w:tabs>
          <w:tab w:val="left" w:pos="360"/>
        </w:tabs>
        <w:rPr>
          <w:sz w:val="22"/>
          <w:szCs w:val="20"/>
        </w:rPr>
      </w:pPr>
      <w:r>
        <w:rPr>
          <w:sz w:val="22"/>
          <w:szCs w:val="20"/>
        </w:rPr>
        <w:tab/>
      </w:r>
      <w:r>
        <w:rPr>
          <w:sz w:val="22"/>
          <w:szCs w:val="20"/>
        </w:rPr>
        <w:t>Motion to Approve: Erika Daniels</w:t>
      </w:r>
    </w:p>
    <w:p w:rsidR="00F752B7" w:rsidP="007E1F7F" w:rsidRDefault="00F752B7" w14:paraId="6BF64D24" w14:textId="0B4AE027">
      <w:pPr>
        <w:tabs>
          <w:tab w:val="left" w:pos="360"/>
        </w:tabs>
        <w:rPr>
          <w:sz w:val="22"/>
          <w:szCs w:val="20"/>
        </w:rPr>
      </w:pPr>
      <w:r>
        <w:rPr>
          <w:sz w:val="22"/>
          <w:szCs w:val="20"/>
        </w:rPr>
        <w:tab/>
      </w:r>
      <w:r>
        <w:rPr>
          <w:sz w:val="22"/>
          <w:szCs w:val="20"/>
        </w:rPr>
        <w:t>Seconded: Richard Armenta</w:t>
      </w:r>
    </w:p>
    <w:p w:rsidRPr="004043AD" w:rsidR="00F752B7" w:rsidP="007E1F7F" w:rsidRDefault="00F752B7" w14:paraId="528601BF" w14:textId="14AD588D">
      <w:pPr>
        <w:tabs>
          <w:tab w:val="left" w:pos="360"/>
        </w:tabs>
        <w:rPr>
          <w:sz w:val="22"/>
          <w:szCs w:val="20"/>
        </w:rPr>
      </w:pPr>
      <w:r>
        <w:rPr>
          <w:sz w:val="22"/>
          <w:szCs w:val="20"/>
        </w:rPr>
        <w:tab/>
      </w:r>
      <w:r>
        <w:rPr>
          <w:sz w:val="22"/>
          <w:szCs w:val="20"/>
        </w:rPr>
        <w:t>Unanimously Approved</w:t>
      </w:r>
    </w:p>
    <w:p w:rsidRPr="004043AD" w:rsidR="007E1F7F" w:rsidP="007E1F7F" w:rsidRDefault="007E1F7F" w14:paraId="0F337037" w14:textId="77777777">
      <w:pPr>
        <w:rPr>
          <w:sz w:val="22"/>
          <w:szCs w:val="20"/>
        </w:rPr>
      </w:pPr>
    </w:p>
    <w:p w:rsidRPr="004043AD" w:rsidR="007E1F7F" w:rsidP="008B00CA" w:rsidRDefault="007E1F7F" w14:paraId="05CF5FF9" w14:textId="77777777">
      <w:pPr>
        <w:pStyle w:val="Heading1"/>
        <w:rPr>
          <w:sz w:val="22"/>
        </w:rPr>
      </w:pPr>
      <w:r w:rsidRPr="004043AD">
        <w:rPr>
          <w:sz w:val="22"/>
        </w:rPr>
        <w:t>CEHHS STANDING COMMITTEE REPORTS</w:t>
      </w:r>
    </w:p>
    <w:p w:rsidR="007E1F7F" w:rsidP="007E1F7F" w:rsidRDefault="007E1F7F" w14:paraId="7FA1922B" w14:textId="592AD47D">
      <w:pPr>
        <w:tabs>
          <w:tab w:val="left" w:pos="360"/>
          <w:tab w:val="right" w:pos="10080"/>
        </w:tabs>
        <w:rPr>
          <w:sz w:val="22"/>
          <w:szCs w:val="20"/>
        </w:rPr>
      </w:pPr>
      <w:r w:rsidRPr="004043AD">
        <w:rPr>
          <w:sz w:val="22"/>
          <w:szCs w:val="20"/>
        </w:rPr>
        <w:tab/>
      </w:r>
      <w:r w:rsidRPr="004043AD">
        <w:rPr>
          <w:sz w:val="22"/>
          <w:szCs w:val="20"/>
        </w:rPr>
        <w:t>BAPC</w:t>
      </w:r>
      <w:r w:rsidRPr="004043AD">
        <w:rPr>
          <w:sz w:val="22"/>
          <w:szCs w:val="20"/>
        </w:rPr>
        <w:tab/>
      </w:r>
      <w:r w:rsidRPr="004043AD">
        <w:rPr>
          <w:sz w:val="22"/>
          <w:szCs w:val="20"/>
        </w:rPr>
        <w:t>(</w:t>
      </w:r>
      <w:r w:rsidRPr="004043AD" w:rsidR="002165B1">
        <w:rPr>
          <w:sz w:val="22"/>
          <w:szCs w:val="20"/>
        </w:rPr>
        <w:t>Daniels</w:t>
      </w:r>
      <w:r w:rsidRPr="004043AD">
        <w:rPr>
          <w:sz w:val="22"/>
          <w:szCs w:val="20"/>
        </w:rPr>
        <w:t>)</w:t>
      </w:r>
    </w:p>
    <w:p w:rsidR="00373E1A" w:rsidP="00373E1A" w:rsidRDefault="00373E1A" w14:paraId="3B91C0E2" w14:textId="1BADADE4">
      <w:pPr>
        <w:pStyle w:val="ListParagraph"/>
        <w:numPr>
          <w:ilvl w:val="0"/>
          <w:numId w:val="27"/>
        </w:numPr>
        <w:tabs>
          <w:tab w:val="left" w:pos="360"/>
          <w:tab w:val="right" w:pos="10080"/>
        </w:tabs>
        <w:rPr>
          <w:sz w:val="22"/>
          <w:szCs w:val="20"/>
        </w:rPr>
      </w:pPr>
      <w:r>
        <w:rPr>
          <w:sz w:val="22"/>
          <w:szCs w:val="20"/>
        </w:rPr>
        <w:t>Would like to add BAPC’s bylaws to the discussion for November. Currently, reworking the bylaws and Erika will send out the current draft to receive any feedback from the CCC members.</w:t>
      </w:r>
    </w:p>
    <w:p w:rsidRPr="00373E1A" w:rsidR="00373E1A" w:rsidP="00373E1A" w:rsidRDefault="00373E1A" w14:paraId="70F4C217" w14:textId="19B2C63B">
      <w:pPr>
        <w:pStyle w:val="ListParagraph"/>
        <w:numPr>
          <w:ilvl w:val="0"/>
          <w:numId w:val="27"/>
        </w:numPr>
        <w:tabs>
          <w:tab w:val="left" w:pos="360"/>
          <w:tab w:val="right" w:pos="10080"/>
        </w:tabs>
        <w:rPr>
          <w:sz w:val="22"/>
          <w:szCs w:val="20"/>
        </w:rPr>
      </w:pPr>
      <w:r>
        <w:rPr>
          <w:sz w:val="22"/>
          <w:szCs w:val="20"/>
        </w:rPr>
        <w:t>BAPC is also looking for feedback having a lecturer on the committee.</w:t>
      </w:r>
    </w:p>
    <w:p w:rsidR="00F714BC" w:rsidP="007E1F7F" w:rsidRDefault="00F714BC" w14:paraId="233BE7C0" w14:textId="77777777">
      <w:pPr>
        <w:tabs>
          <w:tab w:val="left" w:pos="360"/>
          <w:tab w:val="right" w:pos="10080"/>
        </w:tabs>
        <w:rPr>
          <w:sz w:val="22"/>
          <w:szCs w:val="20"/>
        </w:rPr>
      </w:pPr>
    </w:p>
    <w:p w:rsidR="007E1F7F" w:rsidP="007E1F7F" w:rsidRDefault="007E1F7F" w14:paraId="74717D18" w14:textId="50DF57E6">
      <w:pPr>
        <w:tabs>
          <w:tab w:val="left" w:pos="360"/>
          <w:tab w:val="right" w:pos="10080"/>
        </w:tabs>
        <w:rPr>
          <w:sz w:val="22"/>
          <w:szCs w:val="20"/>
        </w:rPr>
      </w:pPr>
      <w:r w:rsidRPr="004043AD">
        <w:rPr>
          <w:sz w:val="22"/>
          <w:szCs w:val="20"/>
        </w:rPr>
        <w:tab/>
      </w:r>
      <w:r w:rsidRPr="004043AD">
        <w:rPr>
          <w:sz w:val="22"/>
          <w:szCs w:val="20"/>
        </w:rPr>
        <w:t>CAPC</w:t>
      </w:r>
      <w:r w:rsidRPr="004043AD">
        <w:rPr>
          <w:sz w:val="22"/>
          <w:szCs w:val="20"/>
        </w:rPr>
        <w:tab/>
      </w:r>
      <w:r w:rsidRPr="004043AD">
        <w:rPr>
          <w:sz w:val="22"/>
          <w:szCs w:val="20"/>
        </w:rPr>
        <w:t>(</w:t>
      </w:r>
      <w:r w:rsidRPr="004043AD" w:rsidR="00F52CC8">
        <w:rPr>
          <w:sz w:val="22"/>
          <w:szCs w:val="20"/>
        </w:rPr>
        <w:t>Young</w:t>
      </w:r>
      <w:r w:rsidRPr="004043AD">
        <w:rPr>
          <w:sz w:val="22"/>
          <w:szCs w:val="20"/>
        </w:rPr>
        <w:t>)</w:t>
      </w:r>
    </w:p>
    <w:p w:rsidR="00373E1A" w:rsidP="00373E1A" w:rsidRDefault="00B40407" w14:paraId="493F5915" w14:textId="1B847111">
      <w:pPr>
        <w:pStyle w:val="ListParagraph"/>
        <w:numPr>
          <w:ilvl w:val="0"/>
          <w:numId w:val="29"/>
        </w:numPr>
        <w:tabs>
          <w:tab w:val="left" w:pos="360"/>
          <w:tab w:val="right" w:pos="10080"/>
        </w:tabs>
        <w:rPr>
          <w:sz w:val="22"/>
          <w:szCs w:val="20"/>
        </w:rPr>
      </w:pPr>
      <w:r>
        <w:rPr>
          <w:sz w:val="22"/>
          <w:szCs w:val="20"/>
        </w:rPr>
        <w:t>Proceeding with current submissions.</w:t>
      </w:r>
    </w:p>
    <w:p w:rsidR="00B40407" w:rsidP="00373E1A" w:rsidRDefault="00B40407" w14:paraId="42F26A40" w14:textId="1332A46D">
      <w:pPr>
        <w:pStyle w:val="ListParagraph"/>
        <w:numPr>
          <w:ilvl w:val="0"/>
          <w:numId w:val="29"/>
        </w:numPr>
        <w:tabs>
          <w:tab w:val="left" w:pos="360"/>
          <w:tab w:val="right" w:pos="10080"/>
        </w:tabs>
        <w:rPr>
          <w:sz w:val="22"/>
          <w:szCs w:val="20"/>
        </w:rPr>
      </w:pPr>
      <w:r>
        <w:rPr>
          <w:sz w:val="22"/>
          <w:szCs w:val="20"/>
        </w:rPr>
        <w:t>Anticipating the results from adding in the inclusion and diversity criteria into the unit courses or course offerings.</w:t>
      </w:r>
    </w:p>
    <w:p w:rsidR="00B40407" w:rsidP="00B40407" w:rsidRDefault="00B40407" w14:paraId="18DA9FD9" w14:textId="1FC673AF">
      <w:pPr>
        <w:pStyle w:val="ListParagraph"/>
        <w:numPr>
          <w:ilvl w:val="1"/>
          <w:numId w:val="29"/>
        </w:numPr>
      </w:pPr>
      <w:r>
        <w:lastRenderedPageBreak/>
        <w:t>Nursing is unable to add courses, so it is working on C2 forms to change specific courses to meet the criteria.</w:t>
      </w:r>
    </w:p>
    <w:p w:rsidRPr="00373E1A" w:rsidR="00B40407" w:rsidP="00B40407" w:rsidRDefault="00B40407" w14:paraId="1B50CE0D" w14:textId="004C7669">
      <w:pPr>
        <w:pStyle w:val="ListParagraph"/>
        <w:numPr>
          <w:ilvl w:val="0"/>
          <w:numId w:val="29"/>
        </w:numPr>
      </w:pPr>
      <w:r>
        <w:rPr>
          <w:sz w:val="22"/>
          <w:szCs w:val="28"/>
        </w:rPr>
        <w:t>Richard Armenta volunteered to assist the departments with their courses as there are mechanisms available that can avoid C2s, but these forms also need to go through the curriculum committee so everyone is encouraged to look at their course offerings earlier to avoid backlogs of approvals.</w:t>
      </w:r>
    </w:p>
    <w:p w:rsidR="00F714BC" w:rsidP="004043AD" w:rsidRDefault="00F714BC" w14:paraId="5627D33B" w14:textId="77777777">
      <w:pPr>
        <w:tabs>
          <w:tab w:val="left" w:pos="360"/>
          <w:tab w:val="right" w:pos="10080"/>
        </w:tabs>
        <w:rPr>
          <w:sz w:val="22"/>
          <w:szCs w:val="20"/>
        </w:rPr>
      </w:pPr>
    </w:p>
    <w:p w:rsidR="00226222" w:rsidP="004043AD" w:rsidRDefault="007E1F7F" w14:paraId="62ED2D7E" w14:textId="4009E1CA">
      <w:pPr>
        <w:tabs>
          <w:tab w:val="left" w:pos="360"/>
          <w:tab w:val="right" w:pos="10080"/>
        </w:tabs>
        <w:rPr>
          <w:sz w:val="22"/>
          <w:szCs w:val="20"/>
        </w:rPr>
      </w:pPr>
      <w:r w:rsidRPr="004043AD">
        <w:rPr>
          <w:sz w:val="22"/>
          <w:szCs w:val="20"/>
        </w:rPr>
        <w:tab/>
      </w:r>
      <w:r w:rsidRPr="004043AD" w:rsidR="00AB5696">
        <w:rPr>
          <w:sz w:val="22"/>
          <w:szCs w:val="20"/>
        </w:rPr>
        <w:t>CIDE</w:t>
      </w:r>
      <w:r w:rsidRPr="004043AD" w:rsidR="00AB5696">
        <w:rPr>
          <w:sz w:val="22"/>
          <w:szCs w:val="20"/>
        </w:rPr>
        <w:tab/>
      </w:r>
      <w:r w:rsidRPr="004043AD" w:rsidR="00AB5696">
        <w:rPr>
          <w:sz w:val="22"/>
          <w:szCs w:val="20"/>
        </w:rPr>
        <w:t>(</w:t>
      </w:r>
      <w:r w:rsidRPr="004043AD" w:rsidR="002165B1">
        <w:rPr>
          <w:sz w:val="22"/>
          <w:szCs w:val="20"/>
        </w:rPr>
        <w:t>Armenta</w:t>
      </w:r>
      <w:r w:rsidRPr="004043AD" w:rsidR="00AB5696">
        <w:rPr>
          <w:sz w:val="22"/>
          <w:szCs w:val="20"/>
        </w:rPr>
        <w:t>)</w:t>
      </w:r>
    </w:p>
    <w:p w:rsidR="00373E1A" w:rsidP="00373E1A" w:rsidRDefault="00B40407" w14:paraId="58AFA4C4" w14:textId="28558FC0">
      <w:pPr>
        <w:pStyle w:val="ListParagraph"/>
        <w:numPr>
          <w:ilvl w:val="0"/>
          <w:numId w:val="29"/>
        </w:numPr>
        <w:tabs>
          <w:tab w:val="left" w:pos="360"/>
          <w:tab w:val="right" w:pos="10080"/>
        </w:tabs>
        <w:rPr>
          <w:sz w:val="22"/>
          <w:szCs w:val="20"/>
        </w:rPr>
      </w:pPr>
      <w:r>
        <w:rPr>
          <w:sz w:val="22"/>
          <w:szCs w:val="20"/>
        </w:rPr>
        <w:t xml:space="preserve">Two students have joined the committee and were invited to join. One has responded while we await the other. </w:t>
      </w:r>
    </w:p>
    <w:p w:rsidR="00B40407" w:rsidP="00373E1A" w:rsidRDefault="00B40407" w14:paraId="757872F7" w14:textId="5424ACF3">
      <w:pPr>
        <w:pStyle w:val="ListParagraph"/>
        <w:numPr>
          <w:ilvl w:val="0"/>
          <w:numId w:val="29"/>
        </w:numPr>
        <w:tabs>
          <w:tab w:val="left" w:pos="360"/>
          <w:tab w:val="right" w:pos="10080"/>
        </w:tabs>
        <w:rPr>
          <w:sz w:val="22"/>
          <w:szCs w:val="20"/>
        </w:rPr>
      </w:pPr>
      <w:r>
        <w:rPr>
          <w:sz w:val="22"/>
          <w:szCs w:val="20"/>
        </w:rPr>
        <w:t>The faculty absence form has vague language regarding when it is required. For example, those who have alternative holidays, but prepare in advance and have content prepared for online courses, do they have to get approval via the faculty absence form?</w:t>
      </w:r>
    </w:p>
    <w:p w:rsidR="00B40407" w:rsidP="00B40407" w:rsidRDefault="00B40407" w14:paraId="1E0BD9F8" w14:textId="74A4ECBB">
      <w:pPr>
        <w:pStyle w:val="ListParagraph"/>
        <w:numPr>
          <w:ilvl w:val="1"/>
          <w:numId w:val="29"/>
        </w:numPr>
      </w:pPr>
      <w:r>
        <w:t xml:space="preserve">CIDE is considering going to the </w:t>
      </w:r>
      <w:r w:rsidR="00024EEE">
        <w:t>Senate to address this issue. Does it have to go through a formal approval process?</w:t>
      </w:r>
    </w:p>
    <w:p w:rsidRPr="00373E1A" w:rsidR="00024EEE" w:rsidP="00024EEE" w:rsidRDefault="00024EEE" w14:paraId="761AAA9B" w14:textId="6B8F34EF">
      <w:pPr>
        <w:pStyle w:val="ListParagraph"/>
        <w:numPr>
          <w:ilvl w:val="2"/>
          <w:numId w:val="29"/>
        </w:numPr>
      </w:pPr>
      <w:r>
        <w:t>No. Any Senator is allowed to present an item to Senate, so an approval process is not required.</w:t>
      </w:r>
    </w:p>
    <w:p w:rsidR="00F714BC" w:rsidP="0060547E" w:rsidRDefault="00F714BC" w14:paraId="33772A7D" w14:textId="77777777">
      <w:pPr>
        <w:tabs>
          <w:tab w:val="left" w:pos="360"/>
          <w:tab w:val="right" w:pos="10080"/>
        </w:tabs>
        <w:ind w:left="360"/>
        <w:rPr>
          <w:sz w:val="22"/>
          <w:szCs w:val="20"/>
        </w:rPr>
      </w:pPr>
    </w:p>
    <w:p w:rsidR="00226222" w:rsidP="0060547E" w:rsidRDefault="007E1F7F" w14:paraId="1322C64F" w14:textId="68D0F5EB">
      <w:pPr>
        <w:tabs>
          <w:tab w:val="left" w:pos="360"/>
          <w:tab w:val="right" w:pos="10080"/>
        </w:tabs>
        <w:ind w:left="360"/>
        <w:rPr>
          <w:sz w:val="22"/>
          <w:szCs w:val="20"/>
        </w:rPr>
      </w:pPr>
      <w:r w:rsidRPr="004043AD">
        <w:rPr>
          <w:sz w:val="22"/>
          <w:szCs w:val="20"/>
        </w:rPr>
        <w:t>FDPC</w:t>
      </w:r>
      <w:r w:rsidRPr="004043AD">
        <w:rPr>
          <w:sz w:val="22"/>
          <w:szCs w:val="20"/>
        </w:rPr>
        <w:tab/>
      </w:r>
      <w:r w:rsidRPr="004043AD">
        <w:rPr>
          <w:sz w:val="22"/>
          <w:szCs w:val="20"/>
        </w:rPr>
        <w:t>(</w:t>
      </w:r>
      <w:r w:rsidRPr="004043AD" w:rsidR="002165B1">
        <w:rPr>
          <w:sz w:val="22"/>
          <w:szCs w:val="20"/>
        </w:rPr>
        <w:t>Holub</w:t>
      </w:r>
      <w:r w:rsidRPr="004043AD">
        <w:rPr>
          <w:sz w:val="22"/>
          <w:szCs w:val="20"/>
        </w:rPr>
        <w:t>)</w:t>
      </w:r>
    </w:p>
    <w:p w:rsidRPr="00373E1A" w:rsidR="00F87A4F" w:rsidP="00F87A4F" w:rsidRDefault="00F87A4F" w14:paraId="7A1702DC" w14:textId="0AC688B9">
      <w:pPr>
        <w:pStyle w:val="ListParagraph"/>
        <w:numPr>
          <w:ilvl w:val="0"/>
          <w:numId w:val="26"/>
        </w:numPr>
        <w:rPr>
          <w:sz w:val="22"/>
          <w:szCs w:val="22"/>
        </w:rPr>
      </w:pPr>
      <w:r w:rsidRPr="00373E1A">
        <w:rPr>
          <w:color w:val="212121"/>
          <w:sz w:val="22"/>
          <w:szCs w:val="22"/>
        </w:rPr>
        <w:t>CIDE and FDPC are going to </w:t>
      </w:r>
      <w:r w:rsidRPr="00373E1A">
        <w:rPr>
          <w:sz w:val="22"/>
          <w:szCs w:val="22"/>
        </w:rPr>
        <w:t>co-write a letter to President Neufeldt in response to her request for input on faculty development.</w:t>
      </w:r>
    </w:p>
    <w:p w:rsidRPr="00373E1A" w:rsidR="00F87A4F" w:rsidP="00F87A4F" w:rsidRDefault="00F87A4F" w14:paraId="5FD59B92" w14:textId="5D75D094">
      <w:pPr>
        <w:pStyle w:val="ListParagraph"/>
        <w:numPr>
          <w:ilvl w:val="0"/>
          <w:numId w:val="26"/>
        </w:numPr>
        <w:rPr>
          <w:sz w:val="22"/>
          <w:szCs w:val="22"/>
        </w:rPr>
      </w:pPr>
      <w:r w:rsidRPr="00373E1A">
        <w:rPr>
          <w:sz w:val="22"/>
          <w:szCs w:val="22"/>
        </w:rPr>
        <w:t>During the last FDPC meeting, the FAC rep mentioned that they are looking at diversity/inclusion language to be included in the RTP review process (I believe within “service”). As a group, we thought we should give CIDE a heads up, so it was recommended that I will go to the next CIDE meeting to share. I will attend their Oct 22 meeting.</w:t>
      </w:r>
    </w:p>
    <w:p w:rsidRPr="00F714BC" w:rsidR="00F714BC" w:rsidP="00F714BC" w:rsidRDefault="00F87A4F" w14:paraId="50EDC3EC" w14:textId="5C70A759">
      <w:pPr>
        <w:pStyle w:val="ListParagraph"/>
        <w:numPr>
          <w:ilvl w:val="0"/>
          <w:numId w:val="26"/>
        </w:numPr>
        <w:rPr>
          <w:sz w:val="22"/>
          <w:szCs w:val="22"/>
        </w:rPr>
      </w:pPr>
      <w:r w:rsidRPr="00373E1A">
        <w:rPr>
          <w:sz w:val="22"/>
          <w:szCs w:val="22"/>
        </w:rPr>
        <w:t>At our next FDPC meeting, we will be reviewing mentorship language, when a new TT faculty is hired, and will discuss if there are any gaps between mentorship goals and implementation.</w:t>
      </w:r>
    </w:p>
    <w:p w:rsidR="00F714BC" w:rsidP="00F95593" w:rsidRDefault="00F714BC" w14:paraId="18CB084B" w14:textId="77777777">
      <w:pPr>
        <w:tabs>
          <w:tab w:val="left" w:pos="360"/>
          <w:tab w:val="right" w:pos="10080"/>
        </w:tabs>
        <w:rPr>
          <w:sz w:val="22"/>
          <w:szCs w:val="20"/>
        </w:rPr>
      </w:pPr>
    </w:p>
    <w:p w:rsidR="008B00CA" w:rsidP="00F95593" w:rsidRDefault="007E1F7F" w14:paraId="2F079051" w14:textId="38DD31C4">
      <w:pPr>
        <w:tabs>
          <w:tab w:val="left" w:pos="360"/>
          <w:tab w:val="right" w:pos="10080"/>
        </w:tabs>
        <w:rPr>
          <w:sz w:val="22"/>
          <w:szCs w:val="20"/>
        </w:rPr>
      </w:pPr>
      <w:r w:rsidRPr="004043AD">
        <w:rPr>
          <w:sz w:val="22"/>
          <w:szCs w:val="20"/>
        </w:rPr>
        <w:tab/>
      </w:r>
      <w:r w:rsidRPr="004043AD">
        <w:rPr>
          <w:sz w:val="22"/>
          <w:szCs w:val="20"/>
        </w:rPr>
        <w:t>LAC</w:t>
      </w:r>
      <w:r w:rsidRPr="004043AD">
        <w:rPr>
          <w:sz w:val="22"/>
          <w:szCs w:val="20"/>
        </w:rPr>
        <w:tab/>
      </w:r>
      <w:r w:rsidRPr="004043AD">
        <w:rPr>
          <w:sz w:val="22"/>
          <w:szCs w:val="20"/>
        </w:rPr>
        <w:t>(</w:t>
      </w:r>
      <w:r w:rsidRPr="004043AD" w:rsidR="00F52CC8">
        <w:rPr>
          <w:sz w:val="22"/>
          <w:szCs w:val="20"/>
        </w:rPr>
        <w:t>Bandong</w:t>
      </w:r>
      <w:r w:rsidRPr="004043AD">
        <w:rPr>
          <w:sz w:val="22"/>
          <w:szCs w:val="20"/>
        </w:rPr>
        <w:t>)</w:t>
      </w:r>
    </w:p>
    <w:p w:rsidR="00373E1A" w:rsidP="00373E1A" w:rsidRDefault="00373E1A" w14:paraId="08D38B44" w14:textId="2CE4451B">
      <w:pPr>
        <w:pStyle w:val="ListParagraph"/>
        <w:numPr>
          <w:ilvl w:val="0"/>
          <w:numId w:val="28"/>
        </w:numPr>
        <w:tabs>
          <w:tab w:val="left" w:pos="360"/>
          <w:tab w:val="right" w:pos="10080"/>
        </w:tabs>
        <w:rPr>
          <w:sz w:val="22"/>
          <w:szCs w:val="20"/>
        </w:rPr>
      </w:pPr>
      <w:r>
        <w:rPr>
          <w:sz w:val="22"/>
          <w:szCs w:val="20"/>
        </w:rPr>
        <w:t>LAC was excited about a lecturer sitting on BAPC. Would it be possible to have a LAC member serve on the committee to ensure a line of communication between the committees.</w:t>
      </w:r>
    </w:p>
    <w:p w:rsidR="00373E1A" w:rsidP="00373E1A" w:rsidRDefault="00373E1A" w14:paraId="4C3BED5B" w14:textId="6EB24280">
      <w:pPr>
        <w:pStyle w:val="ListParagraph"/>
        <w:numPr>
          <w:ilvl w:val="1"/>
          <w:numId w:val="28"/>
        </w:numPr>
      </w:pPr>
      <w:r>
        <w:t>There is the issue of lecturer remuneration for sitting on the committee. This issue is across all committees that would like to have specifically reserve lecturer seats.</w:t>
      </w:r>
    </w:p>
    <w:p w:rsidRPr="00B40407" w:rsidR="00373E1A" w:rsidP="00373E1A" w:rsidRDefault="00373E1A" w14:paraId="47AE2BED" w14:textId="565A9B8D">
      <w:pPr>
        <w:pStyle w:val="ListParagraph"/>
        <w:numPr>
          <w:ilvl w:val="0"/>
          <w:numId w:val="28"/>
        </w:numPr>
      </w:pPr>
      <w:r>
        <w:rPr>
          <w:sz w:val="22"/>
          <w:szCs w:val="28"/>
        </w:rPr>
        <w:t>Super LAC will be meeting in November 11 to discuss the lecturer faculty 2007 policy and update it.</w:t>
      </w:r>
    </w:p>
    <w:p w:rsidRPr="00373E1A" w:rsidR="00B40407" w:rsidP="00373E1A" w:rsidRDefault="002E6F98" w14:paraId="6D0E616B" w14:textId="187867DA">
      <w:pPr>
        <w:pStyle w:val="ListParagraph"/>
        <w:numPr>
          <w:ilvl w:val="0"/>
          <w:numId w:val="28"/>
        </w:numPr>
      </w:pPr>
      <w:r>
        <w:rPr>
          <w:sz w:val="22"/>
          <w:szCs w:val="28"/>
        </w:rPr>
        <w:t>Two</w:t>
      </w:r>
      <w:r w:rsidR="00B40407">
        <w:rPr>
          <w:sz w:val="22"/>
          <w:szCs w:val="28"/>
        </w:rPr>
        <w:t xml:space="preserve"> new members, Tony Ordas and Sarah Jayyousi.</w:t>
      </w:r>
    </w:p>
    <w:p w:rsidR="00F714BC" w:rsidP="00F95593" w:rsidRDefault="00F714BC" w14:paraId="60B513F4" w14:textId="77777777">
      <w:pPr>
        <w:tabs>
          <w:tab w:val="left" w:pos="360"/>
          <w:tab w:val="right" w:pos="10080"/>
        </w:tabs>
        <w:rPr>
          <w:sz w:val="22"/>
          <w:szCs w:val="20"/>
        </w:rPr>
      </w:pPr>
    </w:p>
    <w:p w:rsidRPr="004043AD" w:rsidR="007E1F7F" w:rsidP="00F95593" w:rsidRDefault="007E1F7F" w14:paraId="64A1021F" w14:textId="4C367862">
      <w:pPr>
        <w:tabs>
          <w:tab w:val="left" w:pos="360"/>
          <w:tab w:val="right" w:pos="10080"/>
        </w:tabs>
        <w:rPr>
          <w:sz w:val="22"/>
          <w:szCs w:val="20"/>
        </w:rPr>
      </w:pPr>
      <w:r w:rsidRPr="004043AD">
        <w:rPr>
          <w:sz w:val="22"/>
          <w:szCs w:val="20"/>
        </w:rPr>
        <w:tab/>
      </w:r>
      <w:r w:rsidRPr="004043AD">
        <w:rPr>
          <w:sz w:val="22"/>
          <w:szCs w:val="20"/>
        </w:rPr>
        <w:t>STAFF</w:t>
      </w:r>
      <w:r w:rsidRPr="004043AD">
        <w:rPr>
          <w:sz w:val="22"/>
          <w:szCs w:val="20"/>
        </w:rPr>
        <w:tab/>
      </w:r>
      <w:r w:rsidRPr="004043AD">
        <w:rPr>
          <w:sz w:val="22"/>
          <w:szCs w:val="20"/>
        </w:rPr>
        <w:t>(</w:t>
      </w:r>
      <w:r w:rsidRPr="004043AD" w:rsidR="002165B1">
        <w:rPr>
          <w:sz w:val="22"/>
          <w:szCs w:val="20"/>
        </w:rPr>
        <w:t>Harper</w:t>
      </w:r>
      <w:r w:rsidRPr="004043AD">
        <w:rPr>
          <w:sz w:val="22"/>
          <w:szCs w:val="20"/>
        </w:rPr>
        <w:t>)</w:t>
      </w:r>
    </w:p>
    <w:p w:rsidRPr="00F714BC" w:rsidR="007E1F7F" w:rsidP="00F714BC" w:rsidRDefault="002E6F98" w14:paraId="0FDB4D09" w14:textId="0B1C1C3A">
      <w:pPr>
        <w:pStyle w:val="ListParagraph"/>
        <w:numPr>
          <w:ilvl w:val="0"/>
          <w:numId w:val="30"/>
        </w:numPr>
        <w:tabs>
          <w:tab w:val="left" w:pos="360"/>
          <w:tab w:val="right" w:pos="10080"/>
        </w:tabs>
        <w:rPr>
          <w:sz w:val="22"/>
          <w:szCs w:val="20"/>
        </w:rPr>
      </w:pPr>
      <w:r>
        <w:rPr>
          <w:sz w:val="22"/>
          <w:szCs w:val="20"/>
        </w:rPr>
        <w:t>Operations are moving along well and there are several interviews proceeding simultaneously, so vacant staff positions will be filled in due course.</w:t>
      </w:r>
    </w:p>
    <w:p w:rsidRPr="004043AD" w:rsidR="00F714BC" w:rsidP="007E1F7F" w:rsidRDefault="00F714BC" w14:paraId="4A31A488" w14:textId="77777777">
      <w:pPr>
        <w:tabs>
          <w:tab w:val="left" w:pos="360"/>
          <w:tab w:val="right" w:pos="10080"/>
        </w:tabs>
        <w:rPr>
          <w:sz w:val="22"/>
          <w:szCs w:val="20"/>
        </w:rPr>
      </w:pPr>
    </w:p>
    <w:p w:rsidRPr="004043AD" w:rsidR="007E1F7F" w:rsidP="005109E6" w:rsidRDefault="007E1F7F" w14:paraId="6B2709B7" w14:textId="02E51539">
      <w:pPr>
        <w:pStyle w:val="Heading1"/>
        <w:rPr>
          <w:sz w:val="22"/>
        </w:rPr>
      </w:pPr>
      <w:r w:rsidRPr="004043AD">
        <w:rPr>
          <w:sz w:val="22"/>
        </w:rPr>
        <w:t>OLD BUSINESS</w:t>
      </w:r>
      <w:r w:rsidRPr="004043AD" w:rsidR="00C056F8">
        <w:rPr>
          <w:sz w:val="22"/>
        </w:rPr>
        <w:t>/FOLLOW-UP</w:t>
      </w:r>
    </w:p>
    <w:p w:rsidR="00F714BC" w:rsidP="00F714BC" w:rsidRDefault="00F714BC" w14:paraId="1C88C748" w14:textId="77777777">
      <w:pPr>
        <w:pStyle w:val="Heading1"/>
        <w:numPr>
          <w:ilvl w:val="0"/>
          <w:numId w:val="0"/>
        </w:numPr>
        <w:rPr>
          <w:sz w:val="22"/>
        </w:rPr>
      </w:pPr>
    </w:p>
    <w:p w:rsidRPr="004043AD" w:rsidR="007E1F7F" w:rsidP="00A55E10" w:rsidRDefault="007E1F7F" w14:paraId="1FFEB513" w14:textId="1DCB5501">
      <w:pPr>
        <w:pStyle w:val="Heading1"/>
        <w:rPr>
          <w:sz w:val="22"/>
        </w:rPr>
      </w:pPr>
      <w:r w:rsidRPr="004043AD">
        <w:rPr>
          <w:sz w:val="22"/>
        </w:rPr>
        <w:t>NEW BUSINESS</w:t>
      </w:r>
    </w:p>
    <w:p w:rsidR="0087423F" w:rsidP="0087423F" w:rsidRDefault="0060547E" w14:paraId="53C22261" w14:textId="3FC34A55">
      <w:pPr>
        <w:pStyle w:val="ListParagraph"/>
        <w:numPr>
          <w:ilvl w:val="0"/>
          <w:numId w:val="18"/>
        </w:numPr>
        <w:rPr>
          <w:sz w:val="22"/>
        </w:rPr>
      </w:pPr>
      <w:r>
        <w:rPr>
          <w:sz w:val="22"/>
        </w:rPr>
        <w:t>Electing CCC Chair</w:t>
      </w:r>
    </w:p>
    <w:p w:rsidRPr="002E6F98" w:rsidR="0060547E" w:rsidP="0060547E" w:rsidRDefault="0060547E" w14:paraId="420784A2" w14:textId="51AC580E">
      <w:pPr>
        <w:pStyle w:val="ListParagraph"/>
        <w:numPr>
          <w:ilvl w:val="1"/>
          <w:numId w:val="18"/>
        </w:numPr>
        <w:rPr>
          <w:szCs w:val="22"/>
        </w:rPr>
      </w:pPr>
      <w:r w:rsidRPr="002E6F98">
        <w:rPr>
          <w:szCs w:val="22"/>
        </w:rPr>
        <w:t>Sinem Siyahhan (SoE)</w:t>
      </w:r>
      <w:r w:rsidRPr="002E6F98" w:rsidR="00AF2551">
        <w:rPr>
          <w:szCs w:val="22"/>
        </w:rPr>
        <w:t xml:space="preserve"> was nominated.</w:t>
      </w:r>
    </w:p>
    <w:p w:rsidRPr="002E6F98" w:rsidR="002E6F98" w:rsidP="002E6F98" w:rsidRDefault="002E6F98" w14:paraId="5BBAE574" w14:textId="71611F2F">
      <w:pPr>
        <w:pStyle w:val="ListParagraph"/>
        <w:numPr>
          <w:ilvl w:val="2"/>
          <w:numId w:val="18"/>
        </w:numPr>
        <w:rPr>
          <w:szCs w:val="22"/>
        </w:rPr>
      </w:pPr>
      <w:r w:rsidRPr="002E6F98">
        <w:rPr>
          <w:szCs w:val="22"/>
        </w:rPr>
        <w:t>Motion to Elect as CCC Chair: Malachi Harper</w:t>
      </w:r>
    </w:p>
    <w:p w:rsidRPr="002E6F98" w:rsidR="002E6F98" w:rsidP="002E6F98" w:rsidRDefault="002E6F98" w14:paraId="35F645E3" w14:textId="1D1F09EE">
      <w:pPr>
        <w:pStyle w:val="ListParagraph"/>
        <w:numPr>
          <w:ilvl w:val="2"/>
          <w:numId w:val="18"/>
        </w:numPr>
        <w:rPr>
          <w:szCs w:val="22"/>
        </w:rPr>
      </w:pPr>
      <w:r w:rsidRPr="002E6F98">
        <w:rPr>
          <w:szCs w:val="22"/>
        </w:rPr>
        <w:t>Seconded: Richard Armenta</w:t>
      </w:r>
    </w:p>
    <w:p w:rsidRPr="002E6F98" w:rsidR="002E6F98" w:rsidP="002E6F98" w:rsidRDefault="002E6F98" w14:paraId="4ACCAAA7" w14:textId="219DD5B2">
      <w:pPr>
        <w:pStyle w:val="ListParagraph"/>
        <w:numPr>
          <w:ilvl w:val="2"/>
          <w:numId w:val="18"/>
        </w:numPr>
        <w:rPr>
          <w:szCs w:val="22"/>
        </w:rPr>
      </w:pPr>
      <w:r w:rsidRPr="002E6F98">
        <w:rPr>
          <w:szCs w:val="22"/>
        </w:rPr>
        <w:lastRenderedPageBreak/>
        <w:t>Unanimous Vote</w:t>
      </w:r>
    </w:p>
    <w:p w:rsidR="00F752B7" w:rsidP="00F752B7" w:rsidRDefault="00F752B7" w14:paraId="53C2B482" w14:textId="6FEEB2C7">
      <w:pPr>
        <w:pStyle w:val="ListParagraph"/>
        <w:numPr>
          <w:ilvl w:val="0"/>
          <w:numId w:val="18"/>
        </w:numPr>
        <w:rPr>
          <w:sz w:val="22"/>
        </w:rPr>
      </w:pPr>
      <w:r>
        <w:rPr>
          <w:sz w:val="22"/>
        </w:rPr>
        <w:t>CIDE review for language regarding Inclusion Award for college.</w:t>
      </w:r>
    </w:p>
    <w:p w:rsidRPr="00F714BC" w:rsidR="00024EEE" w:rsidP="00024EEE" w:rsidRDefault="00024EEE" w14:paraId="334D632C" w14:textId="1A2F8801">
      <w:pPr>
        <w:pStyle w:val="ListParagraph"/>
        <w:numPr>
          <w:ilvl w:val="1"/>
          <w:numId w:val="18"/>
        </w:numPr>
        <w:rPr>
          <w:szCs w:val="22"/>
        </w:rPr>
      </w:pPr>
      <w:r w:rsidRPr="00F714BC">
        <w:rPr>
          <w:szCs w:val="22"/>
        </w:rPr>
        <w:t xml:space="preserve">Draft language provided to the committee for consideration. It requires work so CIDE asks that it be permitted to create the </w:t>
      </w:r>
      <w:r w:rsidRPr="00F714BC" w:rsidR="00F714BC">
        <w:rPr>
          <w:szCs w:val="22"/>
        </w:rPr>
        <w:t xml:space="preserve">award and bring it to the CCC. </w:t>
      </w:r>
    </w:p>
    <w:p w:rsidRPr="00F714BC" w:rsidR="00F714BC" w:rsidP="00F714BC" w:rsidRDefault="00F714BC" w14:paraId="2C815C71" w14:textId="54945E01">
      <w:pPr>
        <w:pStyle w:val="ListParagraph"/>
        <w:numPr>
          <w:ilvl w:val="2"/>
          <w:numId w:val="18"/>
        </w:numPr>
        <w:rPr>
          <w:szCs w:val="22"/>
        </w:rPr>
      </w:pPr>
      <w:r w:rsidRPr="00F714BC">
        <w:rPr>
          <w:szCs w:val="22"/>
        </w:rPr>
        <w:t>Feedback provided by the CCC identified the need to parallel the language with current CEHHS awards and the university award.</w:t>
      </w:r>
    </w:p>
    <w:p w:rsidRPr="00F714BC" w:rsidR="00F714BC" w:rsidP="00F714BC" w:rsidRDefault="00F714BC" w14:paraId="5AE725FA" w14:textId="5AF59C1D">
      <w:pPr>
        <w:pStyle w:val="ListParagraph"/>
        <w:numPr>
          <w:ilvl w:val="2"/>
          <w:numId w:val="18"/>
        </w:numPr>
        <w:rPr>
          <w:szCs w:val="22"/>
        </w:rPr>
      </w:pPr>
      <w:r w:rsidRPr="00F714BC">
        <w:rPr>
          <w:szCs w:val="22"/>
        </w:rPr>
        <w:t>Also</w:t>
      </w:r>
      <w:r>
        <w:rPr>
          <w:szCs w:val="22"/>
        </w:rPr>
        <w:t>,</w:t>
      </w:r>
      <w:r w:rsidRPr="00F714BC">
        <w:rPr>
          <w:szCs w:val="22"/>
        </w:rPr>
        <w:t xml:space="preserve"> would </w:t>
      </w:r>
      <w:r>
        <w:rPr>
          <w:szCs w:val="22"/>
        </w:rPr>
        <w:t xml:space="preserve">it </w:t>
      </w:r>
      <w:r w:rsidRPr="00F714BC">
        <w:rPr>
          <w:szCs w:val="22"/>
        </w:rPr>
        <w:t>be reviewed by the ARC</w:t>
      </w:r>
      <w:r>
        <w:rPr>
          <w:szCs w:val="22"/>
        </w:rPr>
        <w:t xml:space="preserve"> or CIDE separately? Using ARC would provide consistency.</w:t>
      </w:r>
      <w:r w:rsidRPr="00F714BC">
        <w:rPr>
          <w:szCs w:val="22"/>
        </w:rPr>
        <w:t xml:space="preserve"> </w:t>
      </w:r>
    </w:p>
    <w:p w:rsidR="00F752B7" w:rsidP="00F752B7" w:rsidRDefault="00F752B7" w14:paraId="7E1BDDF5" w14:textId="3785CCDA">
      <w:pPr>
        <w:pStyle w:val="ListParagraph"/>
        <w:numPr>
          <w:ilvl w:val="0"/>
          <w:numId w:val="18"/>
        </w:numPr>
        <w:rPr>
          <w:sz w:val="22"/>
        </w:rPr>
      </w:pPr>
      <w:r>
        <w:rPr>
          <w:sz w:val="22"/>
        </w:rPr>
        <w:t>Review of Bylaws</w:t>
      </w:r>
    </w:p>
    <w:p w:rsidR="00F714BC" w:rsidP="00F752B7" w:rsidRDefault="00F714BC" w14:paraId="2310AAA1" w14:textId="73169977">
      <w:pPr>
        <w:pStyle w:val="ListParagraph"/>
        <w:numPr>
          <w:ilvl w:val="0"/>
          <w:numId w:val="18"/>
        </w:numPr>
        <w:rPr>
          <w:sz w:val="22"/>
        </w:rPr>
      </w:pPr>
      <w:r>
        <w:rPr>
          <w:sz w:val="22"/>
        </w:rPr>
        <w:t>Purpose of the CCC</w:t>
      </w:r>
    </w:p>
    <w:p w:rsidRPr="002E6F98" w:rsidR="00F714BC" w:rsidP="00F714BC" w:rsidRDefault="002E6F98" w14:paraId="450A53CE" w14:textId="2BD6273F">
      <w:pPr>
        <w:pStyle w:val="ListParagraph"/>
        <w:numPr>
          <w:ilvl w:val="1"/>
          <w:numId w:val="18"/>
        </w:numPr>
        <w:rPr>
          <w:szCs w:val="22"/>
        </w:rPr>
      </w:pPr>
      <w:r w:rsidRPr="002E6F98">
        <w:rPr>
          <w:szCs w:val="22"/>
        </w:rPr>
        <w:t>Wendy suggests a discussion regarding the role and purpose of shared governance.</w:t>
      </w:r>
    </w:p>
    <w:p w:rsidRPr="004043AD" w:rsidR="008B00CA" w:rsidP="007E1F7F" w:rsidRDefault="008B00CA" w14:paraId="0BC6EC29" w14:textId="77777777">
      <w:pPr>
        <w:tabs>
          <w:tab w:val="left" w:pos="360"/>
          <w:tab w:val="right" w:pos="10080"/>
        </w:tabs>
        <w:rPr>
          <w:sz w:val="22"/>
          <w:szCs w:val="20"/>
        </w:rPr>
      </w:pPr>
    </w:p>
    <w:p w:rsidRPr="004043AD" w:rsidR="007E1F7F" w:rsidP="008B00CA" w:rsidRDefault="007E1F7F" w14:paraId="6525DCFC" w14:textId="77777777">
      <w:pPr>
        <w:pStyle w:val="Heading1"/>
        <w:rPr>
          <w:sz w:val="22"/>
        </w:rPr>
      </w:pPr>
      <w:r w:rsidRPr="004043AD">
        <w:rPr>
          <w:sz w:val="22"/>
        </w:rPr>
        <w:t>ANNOUNCEMENTS</w:t>
      </w:r>
    </w:p>
    <w:p w:rsidR="007E1F7F" w:rsidP="002E6F98" w:rsidRDefault="002E6F98" w14:paraId="3A0CECAD" w14:textId="3FA38439">
      <w:pPr>
        <w:pStyle w:val="ListParagraph"/>
        <w:numPr>
          <w:ilvl w:val="0"/>
          <w:numId w:val="30"/>
        </w:numPr>
        <w:tabs>
          <w:tab w:val="right" w:pos="9720"/>
        </w:tabs>
        <w:rPr>
          <w:sz w:val="22"/>
          <w:szCs w:val="20"/>
        </w:rPr>
      </w:pPr>
      <w:r>
        <w:rPr>
          <w:sz w:val="22"/>
          <w:szCs w:val="20"/>
        </w:rPr>
        <w:t>Provost Search Committee is being formed.</w:t>
      </w:r>
    </w:p>
    <w:p w:rsidR="002E6F98" w:rsidP="002E6F98" w:rsidRDefault="002E6F98" w14:paraId="7F1460C9" w14:textId="3EA30EA2">
      <w:pPr>
        <w:pStyle w:val="ListParagraph"/>
        <w:numPr>
          <w:ilvl w:val="0"/>
          <w:numId w:val="30"/>
        </w:numPr>
        <w:tabs>
          <w:tab w:val="right" w:pos="9720"/>
        </w:tabs>
        <w:rPr>
          <w:sz w:val="22"/>
          <w:szCs w:val="20"/>
        </w:rPr>
      </w:pPr>
      <w:r>
        <w:rPr>
          <w:sz w:val="22"/>
          <w:szCs w:val="20"/>
        </w:rPr>
        <w:t>There will be an announcement from the Dean’s Office regarding changes in staff.</w:t>
      </w:r>
    </w:p>
    <w:p w:rsidRPr="002E6F98" w:rsidR="002E6F98" w:rsidP="002E6F98" w:rsidRDefault="002E6F98" w14:paraId="107535DF" w14:textId="2209428E">
      <w:pPr>
        <w:pStyle w:val="ListParagraph"/>
        <w:numPr>
          <w:ilvl w:val="0"/>
          <w:numId w:val="30"/>
        </w:numPr>
        <w:tabs>
          <w:tab w:val="right" w:pos="9720"/>
        </w:tabs>
        <w:rPr>
          <w:sz w:val="22"/>
          <w:szCs w:val="20"/>
        </w:rPr>
      </w:pPr>
      <w:r>
        <w:rPr>
          <w:sz w:val="22"/>
          <w:szCs w:val="20"/>
        </w:rPr>
        <w:t>There are 4 faculty nominated and 3 staff.</w:t>
      </w:r>
    </w:p>
    <w:p w:rsidRPr="004043AD" w:rsidR="002E6F98" w:rsidP="007E1F7F" w:rsidRDefault="002E6F98" w14:paraId="7D2F5482" w14:textId="77777777">
      <w:pPr>
        <w:tabs>
          <w:tab w:val="left" w:pos="360"/>
          <w:tab w:val="left" w:pos="540"/>
          <w:tab w:val="right" w:pos="9720"/>
        </w:tabs>
        <w:rPr>
          <w:sz w:val="22"/>
          <w:szCs w:val="20"/>
        </w:rPr>
      </w:pPr>
    </w:p>
    <w:p w:rsidRPr="004043AD" w:rsidR="007E1F7F" w:rsidP="008B00CA" w:rsidRDefault="007E1F7F" w14:paraId="1CE074FA" w14:textId="77777777">
      <w:pPr>
        <w:pStyle w:val="Heading1"/>
        <w:rPr>
          <w:sz w:val="22"/>
        </w:rPr>
      </w:pPr>
      <w:r w:rsidRPr="004043AD">
        <w:rPr>
          <w:sz w:val="22"/>
        </w:rPr>
        <w:t>ADJOURNMENT</w:t>
      </w:r>
    </w:p>
    <w:p w:rsidRPr="004043AD" w:rsidR="007E1F7F" w:rsidP="007E1F7F" w:rsidRDefault="007E1F7F" w14:paraId="69F46346" w14:textId="27B92C60">
      <w:pPr>
        <w:tabs>
          <w:tab w:val="left" w:pos="360"/>
        </w:tabs>
        <w:rPr>
          <w:sz w:val="22"/>
          <w:szCs w:val="20"/>
          <w:u w:val="single"/>
        </w:rPr>
      </w:pPr>
      <w:r w:rsidRPr="004043AD">
        <w:rPr>
          <w:sz w:val="22"/>
          <w:szCs w:val="20"/>
        </w:rPr>
        <w:tab/>
      </w:r>
      <w:r w:rsidRPr="004043AD">
        <w:rPr>
          <w:sz w:val="22"/>
          <w:szCs w:val="20"/>
        </w:rPr>
        <w:t>Meeting adjourned at</w:t>
      </w:r>
      <w:r w:rsidR="004043AD">
        <w:rPr>
          <w:sz w:val="22"/>
          <w:szCs w:val="20"/>
        </w:rPr>
        <w:t>:</w:t>
      </w:r>
    </w:p>
    <w:p w:rsidRPr="004043AD" w:rsidR="007E1F7F" w:rsidP="007E1F7F" w:rsidRDefault="007E1F7F" w14:paraId="5F916712" w14:textId="77777777">
      <w:pPr>
        <w:tabs>
          <w:tab w:val="left" w:pos="360"/>
          <w:tab w:val="left" w:pos="540"/>
          <w:tab w:val="right" w:pos="9720"/>
        </w:tabs>
        <w:rPr>
          <w:sz w:val="22"/>
          <w:szCs w:val="20"/>
        </w:rPr>
      </w:pPr>
    </w:p>
    <w:p w:rsidRPr="004043AD" w:rsidR="00F52CC8" w:rsidP="00F52CC8" w:rsidRDefault="007E1F7F" w14:paraId="4D5C9DC6" w14:textId="77D628A6">
      <w:pPr>
        <w:tabs>
          <w:tab w:val="left" w:pos="1440"/>
          <w:tab w:val="right" w:pos="9720"/>
        </w:tabs>
        <w:rPr>
          <w:i/>
          <w:sz w:val="22"/>
          <w:szCs w:val="20"/>
        </w:rPr>
      </w:pPr>
      <w:r w:rsidRPr="004043AD">
        <w:rPr>
          <w:i/>
          <w:sz w:val="22"/>
          <w:szCs w:val="20"/>
        </w:rPr>
        <w:t>Next Meeting</w:t>
      </w:r>
      <w:r w:rsidRPr="004043AD" w:rsidR="00F52CC8">
        <w:rPr>
          <w:i/>
          <w:sz w:val="22"/>
          <w:szCs w:val="20"/>
        </w:rPr>
        <w:t xml:space="preserve"> Dates</w:t>
      </w:r>
      <w:r w:rsidRPr="004043AD">
        <w:rPr>
          <w:i/>
          <w:sz w:val="22"/>
          <w:szCs w:val="20"/>
        </w:rPr>
        <w:t>:</w:t>
      </w:r>
      <w:r w:rsidRPr="004043AD" w:rsidR="00C056F8">
        <w:rPr>
          <w:i/>
          <w:sz w:val="22"/>
          <w:szCs w:val="20"/>
        </w:rPr>
        <w:t xml:space="preserve"> </w:t>
      </w:r>
      <w:r w:rsidRPr="004043AD" w:rsidR="00F52CC8">
        <w:rPr>
          <w:i/>
          <w:sz w:val="22"/>
          <w:szCs w:val="20"/>
        </w:rPr>
        <w:t>Monthly on the third Wednesday, 1:30 - 2:30 pm, in University Hall 449:</w:t>
      </w:r>
    </w:p>
    <w:p w:rsidRPr="004043AD" w:rsidR="00F52CC8" w:rsidP="00F52CC8" w:rsidRDefault="00A07C14" w14:paraId="231C307F" w14:textId="748867F7">
      <w:pPr>
        <w:tabs>
          <w:tab w:val="left" w:pos="1440"/>
          <w:tab w:val="right" w:pos="9720"/>
        </w:tabs>
        <w:ind w:left="360"/>
        <w:rPr>
          <w:i/>
          <w:sz w:val="22"/>
          <w:szCs w:val="20"/>
        </w:rPr>
      </w:pPr>
      <w:r w:rsidRPr="004043AD">
        <w:rPr>
          <w:i/>
          <w:sz w:val="22"/>
          <w:szCs w:val="20"/>
        </w:rPr>
        <w:t>October 16</w:t>
      </w:r>
      <w:r w:rsidRPr="004043AD" w:rsidR="00F52CC8">
        <w:rPr>
          <w:i/>
          <w:sz w:val="22"/>
          <w:szCs w:val="20"/>
        </w:rPr>
        <w:t>, 2019 </w:t>
      </w:r>
    </w:p>
    <w:p w:rsidRPr="004043AD" w:rsidR="00F52CC8" w:rsidP="00F52CC8" w:rsidRDefault="00A07C14" w14:paraId="0B7D4C52" w14:textId="023285BC">
      <w:pPr>
        <w:tabs>
          <w:tab w:val="left" w:pos="1440"/>
          <w:tab w:val="right" w:pos="9720"/>
        </w:tabs>
        <w:ind w:left="360"/>
        <w:rPr>
          <w:i/>
          <w:sz w:val="22"/>
          <w:szCs w:val="20"/>
        </w:rPr>
      </w:pPr>
      <w:r w:rsidRPr="004043AD">
        <w:rPr>
          <w:i/>
          <w:sz w:val="22"/>
          <w:szCs w:val="20"/>
        </w:rPr>
        <w:t>November 20</w:t>
      </w:r>
      <w:r w:rsidRPr="004043AD" w:rsidR="00F52CC8">
        <w:rPr>
          <w:i/>
          <w:sz w:val="22"/>
          <w:szCs w:val="20"/>
        </w:rPr>
        <w:t>, 2019 </w:t>
      </w:r>
    </w:p>
    <w:p w:rsidRPr="004043AD" w:rsidR="00F52CC8" w:rsidP="00F52CC8" w:rsidRDefault="00A07C14" w14:paraId="60E5AF41" w14:textId="07C3978E">
      <w:pPr>
        <w:tabs>
          <w:tab w:val="left" w:pos="1440"/>
          <w:tab w:val="right" w:pos="9720"/>
        </w:tabs>
        <w:ind w:left="360"/>
        <w:rPr>
          <w:i/>
          <w:sz w:val="22"/>
          <w:szCs w:val="20"/>
        </w:rPr>
      </w:pPr>
      <w:r w:rsidRPr="004043AD">
        <w:rPr>
          <w:i/>
          <w:sz w:val="22"/>
          <w:szCs w:val="20"/>
        </w:rPr>
        <w:t>December 18</w:t>
      </w:r>
      <w:r w:rsidRPr="004043AD" w:rsidR="00F52CC8">
        <w:rPr>
          <w:i/>
          <w:sz w:val="22"/>
          <w:szCs w:val="20"/>
        </w:rPr>
        <w:t>, 2019</w:t>
      </w:r>
      <w:r w:rsidRPr="004043AD">
        <w:rPr>
          <w:i/>
          <w:sz w:val="22"/>
          <w:szCs w:val="20"/>
        </w:rPr>
        <w:t xml:space="preserve"> (tentative)</w:t>
      </w:r>
    </w:p>
    <w:p w:rsidRPr="004043AD" w:rsidR="007E1F7F" w:rsidP="007E1F7F" w:rsidRDefault="007E1F7F" w14:paraId="607D78C9" w14:textId="57EBB9A2">
      <w:pPr>
        <w:tabs>
          <w:tab w:val="left" w:pos="1440"/>
          <w:tab w:val="right" w:pos="9720"/>
        </w:tabs>
        <w:rPr>
          <w:sz w:val="22"/>
          <w:szCs w:val="20"/>
        </w:rPr>
      </w:pPr>
    </w:p>
    <w:p w:rsidR="00AF2551" w:rsidP="00AF2551" w:rsidRDefault="00AF2551" w14:paraId="172B2E6F" w14:textId="54D58444">
      <w:pPr>
        <w:tabs>
          <w:tab w:val="right" w:pos="10080"/>
        </w:tabs>
        <w:ind w:left="360"/>
        <w:rPr>
          <w:sz w:val="22"/>
          <w:szCs w:val="20"/>
        </w:rPr>
      </w:pPr>
      <w:r>
        <w:rPr>
          <w:sz w:val="22"/>
          <w:szCs w:val="20"/>
        </w:rPr>
        <w:t xml:space="preserve">CEHHS </w:t>
      </w:r>
      <w:r w:rsidR="00F752B7">
        <w:rPr>
          <w:sz w:val="22"/>
          <w:szCs w:val="20"/>
        </w:rPr>
        <w:t>Faculty and Staff Awards</w:t>
      </w:r>
      <w:r>
        <w:rPr>
          <w:sz w:val="22"/>
          <w:szCs w:val="20"/>
        </w:rPr>
        <w:t xml:space="preserve">, </w:t>
      </w:r>
      <w:r w:rsidRPr="003566DB">
        <w:rPr>
          <w:b/>
          <w:i/>
          <w:sz w:val="22"/>
          <w:szCs w:val="20"/>
        </w:rPr>
        <w:t>Friday, December 6, 2019, 4-6:30pm US</w:t>
      </w:r>
      <w:r w:rsidR="00F752B7">
        <w:rPr>
          <w:b/>
          <w:i/>
          <w:sz w:val="22"/>
          <w:szCs w:val="20"/>
        </w:rPr>
        <w:t>U</w:t>
      </w:r>
      <w:r w:rsidRPr="003566DB">
        <w:rPr>
          <w:b/>
          <w:i/>
          <w:sz w:val="22"/>
          <w:szCs w:val="20"/>
        </w:rPr>
        <w:t xml:space="preserve"> Ballroom</w:t>
      </w:r>
      <w:r w:rsidRPr="004043AD">
        <w:rPr>
          <w:sz w:val="22"/>
          <w:szCs w:val="20"/>
        </w:rPr>
        <w:tab/>
      </w:r>
    </w:p>
    <w:p w:rsidRPr="004043AD" w:rsidR="00AF2551" w:rsidP="572E55A8" w:rsidRDefault="00AF2551" w14:paraId="6EA11F5B" w14:textId="2F8BFC83">
      <w:pPr>
        <w:tabs>
          <w:tab w:val="right" w:pos="10080"/>
        </w:tabs>
        <w:ind w:left="360"/>
        <w:rPr>
          <w:sz w:val="22"/>
          <w:szCs w:val="22"/>
        </w:rPr>
      </w:pPr>
      <w:r w:rsidRPr="572E55A8" w:rsidR="572E55A8">
        <w:rPr>
          <w:sz w:val="22"/>
          <w:szCs w:val="22"/>
        </w:rPr>
        <w:t xml:space="preserve">CEHHS All College Meeting, </w:t>
      </w:r>
      <w:r w:rsidRPr="572E55A8" w:rsidR="572E55A8">
        <w:rPr>
          <w:b w:val="1"/>
          <w:bCs w:val="1"/>
          <w:i w:val="1"/>
          <w:iCs w:val="1"/>
          <w:sz w:val="22"/>
          <w:szCs w:val="22"/>
        </w:rPr>
        <w:t>Thursday</w:t>
      </w:r>
      <w:r w:rsidRPr="572E55A8" w:rsidR="572E55A8">
        <w:rPr>
          <w:b w:val="1"/>
          <w:bCs w:val="1"/>
          <w:i w:val="1"/>
          <w:iCs w:val="1"/>
          <w:sz w:val="22"/>
          <w:szCs w:val="22"/>
        </w:rPr>
        <w:t>, January 1</w:t>
      </w:r>
      <w:r w:rsidRPr="572E55A8" w:rsidR="572E55A8">
        <w:rPr>
          <w:b w:val="1"/>
          <w:bCs w:val="1"/>
          <w:i w:val="1"/>
          <w:iCs w:val="1"/>
          <w:sz w:val="22"/>
          <w:szCs w:val="22"/>
        </w:rPr>
        <w:t>6</w:t>
      </w:r>
      <w:r w:rsidRPr="572E55A8" w:rsidR="572E55A8">
        <w:rPr>
          <w:b w:val="1"/>
          <w:bCs w:val="1"/>
          <w:i w:val="1"/>
          <w:iCs w:val="1"/>
          <w:sz w:val="22"/>
          <w:szCs w:val="22"/>
          <w:vertAlign w:val="superscript"/>
        </w:rPr>
        <w:t>th</w:t>
      </w:r>
      <w:r w:rsidRPr="572E55A8" w:rsidR="572E55A8">
        <w:rPr>
          <w:b w:val="1"/>
          <w:bCs w:val="1"/>
          <w:i w:val="1"/>
          <w:iCs w:val="1"/>
          <w:sz w:val="22"/>
          <w:szCs w:val="22"/>
        </w:rPr>
        <w:t xml:space="preserve">, 2020 11:30-2:30 </w:t>
      </w:r>
      <w:r w:rsidRPr="572E55A8" w:rsidR="572E55A8">
        <w:rPr>
          <w:b w:val="1"/>
          <w:bCs w:val="1"/>
          <w:i w:val="1"/>
          <w:iCs w:val="1"/>
          <w:sz w:val="22"/>
          <w:szCs w:val="22"/>
        </w:rPr>
        <w:t>McMahan</w:t>
      </w:r>
    </w:p>
    <w:p w:rsidRPr="003566DB" w:rsidR="00AF2551" w:rsidP="00AF2551" w:rsidRDefault="00AF2551" w14:paraId="363CC764" w14:textId="77777777">
      <w:pPr>
        <w:tabs>
          <w:tab w:val="right" w:pos="10080"/>
        </w:tabs>
        <w:ind w:left="360"/>
        <w:rPr>
          <w:b/>
          <w:i/>
          <w:sz w:val="22"/>
          <w:szCs w:val="20"/>
        </w:rPr>
      </w:pPr>
      <w:r>
        <w:rPr>
          <w:sz w:val="22"/>
          <w:szCs w:val="20"/>
        </w:rPr>
        <w:t xml:space="preserve">CEHHS All College Meeting, </w:t>
      </w:r>
      <w:r>
        <w:rPr>
          <w:b/>
          <w:i/>
          <w:sz w:val="22"/>
          <w:szCs w:val="20"/>
        </w:rPr>
        <w:t>Fri</w:t>
      </w:r>
      <w:r w:rsidRPr="003566DB">
        <w:rPr>
          <w:b/>
          <w:i/>
          <w:sz w:val="22"/>
          <w:szCs w:val="20"/>
        </w:rPr>
        <w:t>day, May 1, 2019, 11:30-2:30pm USU Ballroom</w:t>
      </w:r>
    </w:p>
    <w:p w:rsidRPr="004043AD" w:rsidR="00AF2551" w:rsidP="00AF2551" w:rsidRDefault="00AF2551" w14:paraId="54BA1F5E" w14:textId="77777777">
      <w:pPr>
        <w:tabs>
          <w:tab w:val="right" w:pos="10080"/>
        </w:tabs>
        <w:ind w:left="360"/>
        <w:rPr>
          <w:b/>
          <w:i/>
          <w:sz w:val="22"/>
          <w:szCs w:val="20"/>
        </w:rPr>
      </w:pPr>
      <w:r w:rsidRPr="004043AD">
        <w:rPr>
          <w:sz w:val="22"/>
          <w:szCs w:val="20"/>
        </w:rPr>
        <w:t xml:space="preserve">CEHHS </w:t>
      </w:r>
      <w:r>
        <w:rPr>
          <w:sz w:val="22"/>
          <w:szCs w:val="20"/>
        </w:rPr>
        <w:t>Student Reco</w:t>
      </w:r>
      <w:r w:rsidRPr="004043AD">
        <w:rPr>
          <w:sz w:val="22"/>
          <w:szCs w:val="20"/>
        </w:rPr>
        <w:t xml:space="preserve">gnition Celebration, </w:t>
      </w:r>
      <w:r w:rsidRPr="004043AD">
        <w:rPr>
          <w:b/>
          <w:i/>
          <w:sz w:val="22"/>
          <w:szCs w:val="20"/>
        </w:rPr>
        <w:t>May 15, 2019 4:30-7pm</w:t>
      </w:r>
      <w:r>
        <w:rPr>
          <w:b/>
          <w:i/>
          <w:sz w:val="22"/>
          <w:szCs w:val="20"/>
        </w:rPr>
        <w:t xml:space="preserve"> Clarke Field House</w:t>
      </w:r>
    </w:p>
    <w:p w:rsidRPr="004043AD" w:rsidR="00583721" w:rsidP="007E1F7F" w:rsidRDefault="00583721" w14:paraId="2ABD78F0" w14:textId="1737FFB7">
      <w:pPr>
        <w:tabs>
          <w:tab w:val="left" w:pos="540"/>
          <w:tab w:val="right" w:pos="10080"/>
        </w:tabs>
        <w:rPr>
          <w:sz w:val="22"/>
          <w:szCs w:val="20"/>
        </w:rPr>
      </w:pPr>
    </w:p>
    <w:sectPr w:rsidRPr="004043AD" w:rsidR="00583721" w:rsidSect="008B00C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01B" w:rsidP="006B568E" w:rsidRDefault="008D601B" w14:paraId="31F9614D" w14:textId="77777777">
      <w:r>
        <w:separator/>
      </w:r>
    </w:p>
  </w:endnote>
  <w:endnote w:type="continuationSeparator" w:id="0">
    <w:p w:rsidR="008D601B" w:rsidP="006B568E" w:rsidRDefault="008D601B" w14:paraId="483E53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01B" w:rsidP="006B568E" w:rsidRDefault="008D601B" w14:paraId="35516404" w14:textId="77777777">
      <w:r>
        <w:separator/>
      </w:r>
    </w:p>
  </w:footnote>
  <w:footnote w:type="continuationSeparator" w:id="0">
    <w:p w:rsidR="008D601B" w:rsidP="006B568E" w:rsidRDefault="008D601B" w14:paraId="79DD27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39E"/>
    <w:multiLevelType w:val="hybridMultilevel"/>
    <w:tmpl w:val="6290BF88"/>
    <w:lvl w:ilvl="0" w:tplc="B498D98C">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06940AAC"/>
    <w:multiLevelType w:val="hybridMultilevel"/>
    <w:tmpl w:val="8570B836"/>
    <w:lvl w:ilvl="0" w:tplc="04090001">
      <w:start w:val="1"/>
      <w:numFmt w:val="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start w:val="1"/>
      <w:numFmt w:val="bullet"/>
      <w:lvlText w:val=""/>
      <w:lvlJc w:val="left"/>
      <w:pPr>
        <w:ind w:left="2700" w:hanging="360"/>
      </w:pPr>
      <w:rPr>
        <w:rFonts w:hint="default" w:ascii="Wingdings" w:hAnsi="Wingdings"/>
      </w:rPr>
    </w:lvl>
    <w:lvl w:ilvl="3" w:tplc="0409000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16B55"/>
    <w:multiLevelType w:val="hybridMultilevel"/>
    <w:tmpl w:val="F0741756"/>
    <w:lvl w:ilvl="0" w:tplc="04090001">
      <w:start w:val="1"/>
      <w:numFmt w:val="bullet"/>
      <w:lvlText w:val=""/>
      <w:lvlJc w:val="left"/>
      <w:pPr>
        <w:ind w:left="1534" w:hanging="360"/>
      </w:pPr>
      <w:rPr>
        <w:rFonts w:hint="default" w:ascii="Symbol" w:hAnsi="Symbol"/>
      </w:rPr>
    </w:lvl>
    <w:lvl w:ilvl="1" w:tplc="04090003">
      <w:start w:val="1"/>
      <w:numFmt w:val="bullet"/>
      <w:lvlText w:val="o"/>
      <w:lvlJc w:val="left"/>
      <w:pPr>
        <w:ind w:left="2254" w:hanging="360"/>
      </w:pPr>
      <w:rPr>
        <w:rFonts w:hint="default" w:ascii="Courier New" w:hAnsi="Courier New" w:cs="Courier New"/>
      </w:rPr>
    </w:lvl>
    <w:lvl w:ilvl="2" w:tplc="04090005">
      <w:start w:val="1"/>
      <w:numFmt w:val="bullet"/>
      <w:lvlText w:val=""/>
      <w:lvlJc w:val="left"/>
      <w:pPr>
        <w:ind w:left="2974" w:hanging="360"/>
      </w:pPr>
      <w:rPr>
        <w:rFonts w:hint="default" w:ascii="Wingdings" w:hAnsi="Wingdings"/>
      </w:rPr>
    </w:lvl>
    <w:lvl w:ilvl="3" w:tplc="04090001">
      <w:start w:val="1"/>
      <w:numFmt w:val="bullet"/>
      <w:lvlText w:val=""/>
      <w:lvlJc w:val="left"/>
      <w:pPr>
        <w:ind w:left="3694" w:hanging="360"/>
      </w:pPr>
      <w:rPr>
        <w:rFonts w:hint="default" w:ascii="Symbol" w:hAnsi="Symbol"/>
      </w:rPr>
    </w:lvl>
    <w:lvl w:ilvl="4" w:tplc="04090003">
      <w:start w:val="1"/>
      <w:numFmt w:val="bullet"/>
      <w:lvlText w:val="o"/>
      <w:lvlJc w:val="left"/>
      <w:pPr>
        <w:ind w:left="4414" w:hanging="360"/>
      </w:pPr>
      <w:rPr>
        <w:rFonts w:hint="default" w:ascii="Courier New" w:hAnsi="Courier New" w:cs="Courier New"/>
      </w:rPr>
    </w:lvl>
    <w:lvl w:ilvl="5" w:tplc="04090005">
      <w:start w:val="1"/>
      <w:numFmt w:val="bullet"/>
      <w:lvlText w:val=""/>
      <w:lvlJc w:val="left"/>
      <w:pPr>
        <w:ind w:left="5134" w:hanging="360"/>
      </w:pPr>
      <w:rPr>
        <w:rFonts w:hint="default" w:ascii="Wingdings" w:hAnsi="Wingdings"/>
      </w:rPr>
    </w:lvl>
    <w:lvl w:ilvl="6" w:tplc="04090001">
      <w:start w:val="1"/>
      <w:numFmt w:val="bullet"/>
      <w:lvlText w:val=""/>
      <w:lvlJc w:val="left"/>
      <w:pPr>
        <w:ind w:left="5854" w:hanging="360"/>
      </w:pPr>
      <w:rPr>
        <w:rFonts w:hint="default" w:ascii="Symbol" w:hAnsi="Symbol"/>
      </w:rPr>
    </w:lvl>
    <w:lvl w:ilvl="7" w:tplc="04090003">
      <w:start w:val="1"/>
      <w:numFmt w:val="bullet"/>
      <w:lvlText w:val="o"/>
      <w:lvlJc w:val="left"/>
      <w:pPr>
        <w:ind w:left="6574" w:hanging="360"/>
      </w:pPr>
      <w:rPr>
        <w:rFonts w:hint="default" w:ascii="Courier New" w:hAnsi="Courier New" w:cs="Courier New"/>
      </w:rPr>
    </w:lvl>
    <w:lvl w:ilvl="8" w:tplc="04090005">
      <w:start w:val="1"/>
      <w:numFmt w:val="bullet"/>
      <w:lvlText w:val=""/>
      <w:lvlJc w:val="left"/>
      <w:pPr>
        <w:ind w:left="7294" w:hanging="360"/>
      </w:pPr>
      <w:rPr>
        <w:rFonts w:hint="default" w:ascii="Wingdings" w:hAnsi="Wingdings"/>
      </w:rPr>
    </w:lvl>
  </w:abstractNum>
  <w:abstractNum w:abstractNumId="5" w15:restartNumberingAfterBreak="0">
    <w:nsid w:val="10554C85"/>
    <w:multiLevelType w:val="hybridMultilevel"/>
    <w:tmpl w:val="C4847C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0EA1E4F"/>
    <w:multiLevelType w:val="hybridMultilevel"/>
    <w:tmpl w:val="0456A48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2561632"/>
    <w:multiLevelType w:val="hybridMultilevel"/>
    <w:tmpl w:val="6122B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26971AF"/>
    <w:multiLevelType w:val="hybridMultilevel"/>
    <w:tmpl w:val="703C0C8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40D75E0"/>
    <w:multiLevelType w:val="hybridMultilevel"/>
    <w:tmpl w:val="CBB8CEE8"/>
    <w:lvl w:ilvl="0" w:tplc="04090001">
      <w:start w:val="1"/>
      <w:numFmt w:val="bullet"/>
      <w:lvlText w:val=""/>
      <w:lvlJc w:val="left"/>
      <w:pPr>
        <w:ind w:left="6480" w:hanging="360"/>
      </w:pPr>
      <w:rPr>
        <w:rFonts w:hint="default" w:ascii="Symbol" w:hAnsi="Symbol"/>
      </w:rPr>
    </w:lvl>
    <w:lvl w:ilvl="1" w:tplc="04090003">
      <w:start w:val="1"/>
      <w:numFmt w:val="bullet"/>
      <w:lvlText w:val="o"/>
      <w:lvlJc w:val="left"/>
      <w:pPr>
        <w:ind w:left="7200" w:hanging="360"/>
      </w:pPr>
      <w:rPr>
        <w:rFonts w:hint="default" w:ascii="Courier New" w:hAnsi="Courier New" w:cs="Courier New"/>
      </w:rPr>
    </w:lvl>
    <w:lvl w:ilvl="2" w:tplc="04090005">
      <w:start w:val="1"/>
      <w:numFmt w:val="bullet"/>
      <w:lvlText w:val=""/>
      <w:lvlJc w:val="left"/>
      <w:pPr>
        <w:ind w:left="7920" w:hanging="360"/>
      </w:pPr>
      <w:rPr>
        <w:rFonts w:hint="default" w:ascii="Wingdings" w:hAnsi="Wingdings"/>
      </w:rPr>
    </w:lvl>
    <w:lvl w:ilvl="3" w:tplc="04090001">
      <w:start w:val="1"/>
      <w:numFmt w:val="bullet"/>
      <w:lvlText w:val=""/>
      <w:lvlJc w:val="left"/>
      <w:pPr>
        <w:ind w:left="8640" w:hanging="360"/>
      </w:pPr>
      <w:rPr>
        <w:rFonts w:hint="default" w:ascii="Symbol" w:hAnsi="Symbol"/>
      </w:rPr>
    </w:lvl>
    <w:lvl w:ilvl="4" w:tplc="04090003">
      <w:start w:val="1"/>
      <w:numFmt w:val="bullet"/>
      <w:lvlText w:val="o"/>
      <w:lvlJc w:val="left"/>
      <w:pPr>
        <w:ind w:left="9360" w:hanging="360"/>
      </w:pPr>
      <w:rPr>
        <w:rFonts w:hint="default" w:ascii="Courier New" w:hAnsi="Courier New" w:cs="Courier New"/>
      </w:rPr>
    </w:lvl>
    <w:lvl w:ilvl="5" w:tplc="04090005">
      <w:start w:val="1"/>
      <w:numFmt w:val="bullet"/>
      <w:lvlText w:val=""/>
      <w:lvlJc w:val="left"/>
      <w:pPr>
        <w:ind w:left="10080" w:hanging="360"/>
      </w:pPr>
      <w:rPr>
        <w:rFonts w:hint="default" w:ascii="Wingdings" w:hAnsi="Wingdings"/>
      </w:rPr>
    </w:lvl>
    <w:lvl w:ilvl="6" w:tplc="04090001">
      <w:start w:val="1"/>
      <w:numFmt w:val="bullet"/>
      <w:lvlText w:val=""/>
      <w:lvlJc w:val="left"/>
      <w:pPr>
        <w:ind w:left="10800" w:hanging="360"/>
      </w:pPr>
      <w:rPr>
        <w:rFonts w:hint="default" w:ascii="Symbol" w:hAnsi="Symbol"/>
      </w:rPr>
    </w:lvl>
    <w:lvl w:ilvl="7" w:tplc="04090003">
      <w:start w:val="1"/>
      <w:numFmt w:val="bullet"/>
      <w:lvlText w:val="o"/>
      <w:lvlJc w:val="left"/>
      <w:pPr>
        <w:ind w:left="11520" w:hanging="360"/>
      </w:pPr>
      <w:rPr>
        <w:rFonts w:hint="default" w:ascii="Courier New" w:hAnsi="Courier New" w:cs="Courier New"/>
      </w:rPr>
    </w:lvl>
    <w:lvl w:ilvl="8" w:tplc="04090005">
      <w:start w:val="1"/>
      <w:numFmt w:val="bullet"/>
      <w:lvlText w:val=""/>
      <w:lvlJc w:val="left"/>
      <w:pPr>
        <w:ind w:left="12240" w:hanging="360"/>
      </w:pPr>
      <w:rPr>
        <w:rFonts w:hint="default" w:ascii="Wingdings" w:hAnsi="Wingdings"/>
      </w:rPr>
    </w:lvl>
  </w:abstractNum>
  <w:abstractNum w:abstractNumId="10" w15:restartNumberingAfterBreak="0">
    <w:nsid w:val="171D720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D0E65"/>
    <w:multiLevelType w:val="multilevel"/>
    <w:tmpl w:val="ACD284B6"/>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E497EBD"/>
    <w:multiLevelType w:val="hybridMultilevel"/>
    <w:tmpl w:val="8F6A4654"/>
    <w:lvl w:ilvl="0" w:tplc="C2EEB77E">
      <w:start w:val="1"/>
      <w:numFmt w:val="bullet"/>
      <w:lvlText w:val=""/>
      <w:lvlJc w:val="left"/>
      <w:pPr>
        <w:ind w:left="720" w:hanging="360"/>
      </w:pPr>
      <w:rPr>
        <w:rFonts w:hint="default" w:ascii="Symbol" w:hAnsi="Symbol"/>
        <w:sz w:val="22"/>
        <w:szCs w:val="28"/>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F217C4E"/>
    <w:multiLevelType w:val="multilevel"/>
    <w:tmpl w:val="17906E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06D310D"/>
    <w:multiLevelType w:val="hybridMultilevel"/>
    <w:tmpl w:val="F058E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52418"/>
    <w:multiLevelType w:val="hybridMultilevel"/>
    <w:tmpl w:val="C12409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922BA5"/>
    <w:multiLevelType w:val="hybridMultilevel"/>
    <w:tmpl w:val="E1D66486"/>
    <w:lvl w:ilvl="0" w:tplc="F14EDC48">
      <w:start w:val="1"/>
      <w:numFmt w:val="bullet"/>
      <w:lvlText w:val=""/>
      <w:lvlJc w:val="left"/>
      <w:pPr>
        <w:ind w:left="720" w:hanging="360"/>
      </w:pPr>
      <w:rPr>
        <w:rFonts w:hint="default" w:ascii="Symbol" w:hAnsi="Symbol"/>
        <w:sz w:val="22"/>
        <w:szCs w:val="28"/>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6FC0F05"/>
    <w:multiLevelType w:val="hybridMultilevel"/>
    <w:tmpl w:val="707A70B0"/>
    <w:lvl w:ilvl="0" w:tplc="04090001">
      <w:start w:val="1"/>
      <w:numFmt w:val="bullet"/>
      <w:lvlText w:val=""/>
      <w:lvlJc w:val="left"/>
      <w:pPr>
        <w:ind w:left="720" w:hanging="360"/>
      </w:pPr>
      <w:rPr>
        <w:rFonts w:hint="default" w:ascii="Symbol" w:hAnsi="Symbol"/>
      </w:rPr>
    </w:lvl>
    <w:lvl w:ilvl="1" w:tplc="94889B2A">
      <w:start w:val="1"/>
      <w:numFmt w:val="bullet"/>
      <w:lvlText w:val="o"/>
      <w:lvlJc w:val="left"/>
      <w:pPr>
        <w:ind w:left="1440" w:hanging="360"/>
      </w:pPr>
      <w:rPr>
        <w:rFonts w:hint="default" w:ascii="Courier New" w:hAnsi="Courier New" w:cs="Courier New"/>
        <w:sz w:val="20"/>
        <w:szCs w:val="22"/>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0A45B25"/>
    <w:multiLevelType w:val="hybridMultilevel"/>
    <w:tmpl w:val="C3145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5970DA"/>
    <w:multiLevelType w:val="hybridMultilevel"/>
    <w:tmpl w:val="387074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129CC"/>
    <w:multiLevelType w:val="hybridMultilevel"/>
    <w:tmpl w:val="37926276"/>
    <w:lvl w:ilvl="0" w:tplc="C2EEB77E">
      <w:start w:val="1"/>
      <w:numFmt w:val="bullet"/>
      <w:lvlText w:val=""/>
      <w:lvlJc w:val="left"/>
      <w:pPr>
        <w:ind w:left="720" w:hanging="360"/>
      </w:pPr>
      <w:rPr>
        <w:rFonts w:hint="default" w:ascii="Symbol" w:hAnsi="Symbol"/>
        <w:sz w:val="22"/>
        <w:szCs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A86D41"/>
    <w:multiLevelType w:val="hybridMultilevel"/>
    <w:tmpl w:val="3560EE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6B67677"/>
    <w:multiLevelType w:val="hybridMultilevel"/>
    <w:tmpl w:val="1BB0AD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A20778"/>
    <w:multiLevelType w:val="hybridMultilevel"/>
    <w:tmpl w:val="8812BABE"/>
    <w:lvl w:ilvl="0" w:tplc="B90C74A8">
      <w:numFmt w:val="bullet"/>
      <w:lvlText w:val=""/>
      <w:lvlJc w:val="left"/>
      <w:pPr>
        <w:ind w:left="113" w:hanging="268"/>
      </w:pPr>
      <w:rPr>
        <w:rFonts w:hint="default" w:ascii="Symbol" w:hAnsi="Symbol" w:eastAsia="Symbol" w:cs="Symbol"/>
        <w:w w:val="103"/>
        <w:sz w:val="20"/>
        <w:szCs w:val="20"/>
      </w:rPr>
    </w:lvl>
    <w:lvl w:ilvl="1" w:tplc="D0A03BFC">
      <w:numFmt w:val="bullet"/>
      <w:lvlText w:val="o"/>
      <w:lvlJc w:val="left"/>
      <w:pPr>
        <w:ind w:left="1183" w:hanging="268"/>
      </w:pPr>
      <w:rPr>
        <w:rFonts w:hint="default"/>
        <w:w w:val="103"/>
      </w:rPr>
    </w:lvl>
    <w:lvl w:ilvl="2" w:tplc="ACFEF8BA">
      <w:numFmt w:val="bullet"/>
      <w:lvlText w:val="•"/>
      <w:lvlJc w:val="left"/>
      <w:pPr>
        <w:ind w:left="2226" w:hanging="268"/>
      </w:pPr>
      <w:rPr>
        <w:rFonts w:hint="default"/>
      </w:rPr>
    </w:lvl>
    <w:lvl w:ilvl="3" w:tplc="AAF4CF54">
      <w:numFmt w:val="bullet"/>
      <w:lvlText w:val="•"/>
      <w:lvlJc w:val="left"/>
      <w:pPr>
        <w:ind w:left="3273" w:hanging="268"/>
      </w:pPr>
      <w:rPr>
        <w:rFonts w:hint="default"/>
      </w:rPr>
    </w:lvl>
    <w:lvl w:ilvl="4" w:tplc="4998D53E">
      <w:numFmt w:val="bullet"/>
      <w:lvlText w:val="•"/>
      <w:lvlJc w:val="left"/>
      <w:pPr>
        <w:ind w:left="4320" w:hanging="268"/>
      </w:pPr>
      <w:rPr>
        <w:rFonts w:hint="default"/>
      </w:rPr>
    </w:lvl>
    <w:lvl w:ilvl="5" w:tplc="4EC66D34">
      <w:numFmt w:val="bullet"/>
      <w:lvlText w:val="•"/>
      <w:lvlJc w:val="left"/>
      <w:pPr>
        <w:ind w:left="5366" w:hanging="268"/>
      </w:pPr>
      <w:rPr>
        <w:rFonts w:hint="default"/>
      </w:rPr>
    </w:lvl>
    <w:lvl w:ilvl="6" w:tplc="0640FF72">
      <w:numFmt w:val="bullet"/>
      <w:lvlText w:val="•"/>
      <w:lvlJc w:val="left"/>
      <w:pPr>
        <w:ind w:left="6413" w:hanging="268"/>
      </w:pPr>
      <w:rPr>
        <w:rFonts w:hint="default"/>
      </w:rPr>
    </w:lvl>
    <w:lvl w:ilvl="7" w:tplc="3D6CE7CC">
      <w:numFmt w:val="bullet"/>
      <w:lvlText w:val="•"/>
      <w:lvlJc w:val="left"/>
      <w:pPr>
        <w:ind w:left="7460" w:hanging="268"/>
      </w:pPr>
      <w:rPr>
        <w:rFonts w:hint="default"/>
      </w:rPr>
    </w:lvl>
    <w:lvl w:ilvl="8" w:tplc="2744C21C">
      <w:numFmt w:val="bullet"/>
      <w:lvlText w:val="•"/>
      <w:lvlJc w:val="left"/>
      <w:pPr>
        <w:ind w:left="8506" w:hanging="268"/>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
  </w:num>
  <w:num w:numId="5">
    <w:abstractNumId w:val="1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5"/>
  </w:num>
  <w:num w:numId="11">
    <w:abstractNumId w:val="23"/>
  </w:num>
  <w:num w:numId="12">
    <w:abstractNumId w:val="0"/>
  </w:num>
  <w:num w:numId="13">
    <w:abstractNumId w:val="22"/>
  </w:num>
  <w:num w:numId="14">
    <w:abstractNumId w:val="6"/>
  </w:num>
  <w:num w:numId="15">
    <w:abstractNumId w:val="17"/>
  </w:num>
  <w:num w:numId="16">
    <w:abstractNumId w:val="27"/>
  </w:num>
  <w:num w:numId="17">
    <w:abstractNumId w:val="12"/>
  </w:num>
  <w:num w:numId="18">
    <w:abstractNumId w:val="19"/>
  </w:num>
  <w:num w:numId="19">
    <w:abstractNumId w:val="15"/>
  </w:num>
  <w:num w:numId="20">
    <w:abstractNumId w:val="14"/>
  </w:num>
  <w:num w:numId="21">
    <w:abstractNumId w:val="21"/>
  </w:num>
  <w:num w:numId="22">
    <w:abstractNumId w:val="10"/>
  </w:num>
  <w:num w:numId="23">
    <w:abstractNumId w:val="8"/>
  </w:num>
  <w:num w:numId="24">
    <w:abstractNumId w:val="7"/>
  </w:num>
  <w:num w:numId="25">
    <w:abstractNumId w:val="1"/>
  </w:num>
  <w:num w:numId="26">
    <w:abstractNumId w:val="25"/>
  </w:num>
  <w:num w:numId="27">
    <w:abstractNumId w:val="26"/>
  </w:num>
  <w:num w:numId="28">
    <w:abstractNumId w:val="18"/>
  </w:num>
  <w:num w:numId="29">
    <w:abstractNumId w:val="13"/>
  </w:num>
  <w:num w:numId="30">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33B9"/>
    <w:rsid w:val="000165DD"/>
    <w:rsid w:val="00016CEA"/>
    <w:rsid w:val="000170C9"/>
    <w:rsid w:val="00023CE2"/>
    <w:rsid w:val="00024EEE"/>
    <w:rsid w:val="00025EE7"/>
    <w:rsid w:val="00027532"/>
    <w:rsid w:val="00045362"/>
    <w:rsid w:val="0008007B"/>
    <w:rsid w:val="00083E13"/>
    <w:rsid w:val="00095B80"/>
    <w:rsid w:val="000A1C17"/>
    <w:rsid w:val="000A2934"/>
    <w:rsid w:val="000A3292"/>
    <w:rsid w:val="000B04AD"/>
    <w:rsid w:val="000B14B5"/>
    <w:rsid w:val="000B7615"/>
    <w:rsid w:val="000B7D25"/>
    <w:rsid w:val="000C4CBE"/>
    <w:rsid w:val="000D3931"/>
    <w:rsid w:val="000F1410"/>
    <w:rsid w:val="000F6D63"/>
    <w:rsid w:val="00107A78"/>
    <w:rsid w:val="001103A3"/>
    <w:rsid w:val="00143908"/>
    <w:rsid w:val="00145D7A"/>
    <w:rsid w:val="001615CB"/>
    <w:rsid w:val="0016531D"/>
    <w:rsid w:val="00173878"/>
    <w:rsid w:val="00174545"/>
    <w:rsid w:val="001B1D3E"/>
    <w:rsid w:val="001C2907"/>
    <w:rsid w:val="001D41A4"/>
    <w:rsid w:val="001E2DF9"/>
    <w:rsid w:val="001F1295"/>
    <w:rsid w:val="001F77FD"/>
    <w:rsid w:val="00200383"/>
    <w:rsid w:val="00200B3E"/>
    <w:rsid w:val="002070B2"/>
    <w:rsid w:val="00212C87"/>
    <w:rsid w:val="002165B1"/>
    <w:rsid w:val="00226222"/>
    <w:rsid w:val="00235F54"/>
    <w:rsid w:val="002406BD"/>
    <w:rsid w:val="00246B51"/>
    <w:rsid w:val="0026410C"/>
    <w:rsid w:val="00275EDC"/>
    <w:rsid w:val="00291BD7"/>
    <w:rsid w:val="00293B42"/>
    <w:rsid w:val="002B18C8"/>
    <w:rsid w:val="002B3DA3"/>
    <w:rsid w:val="002C678F"/>
    <w:rsid w:val="002E6F98"/>
    <w:rsid w:val="002F0C67"/>
    <w:rsid w:val="00300ED6"/>
    <w:rsid w:val="00301F5B"/>
    <w:rsid w:val="0030405C"/>
    <w:rsid w:val="00304DE9"/>
    <w:rsid w:val="00330A3D"/>
    <w:rsid w:val="0033181A"/>
    <w:rsid w:val="0034727D"/>
    <w:rsid w:val="003566DB"/>
    <w:rsid w:val="00373E1A"/>
    <w:rsid w:val="003900AE"/>
    <w:rsid w:val="00394045"/>
    <w:rsid w:val="003A0E10"/>
    <w:rsid w:val="003B33FE"/>
    <w:rsid w:val="003D0742"/>
    <w:rsid w:val="003E275D"/>
    <w:rsid w:val="003E7122"/>
    <w:rsid w:val="003F3B5D"/>
    <w:rsid w:val="003F4496"/>
    <w:rsid w:val="003F74A3"/>
    <w:rsid w:val="004043AD"/>
    <w:rsid w:val="004122D2"/>
    <w:rsid w:val="00416C93"/>
    <w:rsid w:val="00416F1B"/>
    <w:rsid w:val="004220A7"/>
    <w:rsid w:val="004761CC"/>
    <w:rsid w:val="00486E33"/>
    <w:rsid w:val="00496762"/>
    <w:rsid w:val="004C30C7"/>
    <w:rsid w:val="004C47BF"/>
    <w:rsid w:val="004E1917"/>
    <w:rsid w:val="004E2747"/>
    <w:rsid w:val="004F1837"/>
    <w:rsid w:val="004F4A81"/>
    <w:rsid w:val="005109E6"/>
    <w:rsid w:val="00512D8A"/>
    <w:rsid w:val="005164D5"/>
    <w:rsid w:val="005178D2"/>
    <w:rsid w:val="0052550B"/>
    <w:rsid w:val="00531DF3"/>
    <w:rsid w:val="0055110B"/>
    <w:rsid w:val="005742AA"/>
    <w:rsid w:val="00575E78"/>
    <w:rsid w:val="005764F7"/>
    <w:rsid w:val="00576929"/>
    <w:rsid w:val="00577042"/>
    <w:rsid w:val="00583721"/>
    <w:rsid w:val="005917B7"/>
    <w:rsid w:val="00593FB2"/>
    <w:rsid w:val="005B1DF9"/>
    <w:rsid w:val="005B62B7"/>
    <w:rsid w:val="005C2DEE"/>
    <w:rsid w:val="005C4C7B"/>
    <w:rsid w:val="005D5A80"/>
    <w:rsid w:val="005E212F"/>
    <w:rsid w:val="005F6CD7"/>
    <w:rsid w:val="0060547E"/>
    <w:rsid w:val="006121C3"/>
    <w:rsid w:val="00620FE4"/>
    <w:rsid w:val="0062310D"/>
    <w:rsid w:val="006322CC"/>
    <w:rsid w:val="0063547B"/>
    <w:rsid w:val="0063594B"/>
    <w:rsid w:val="00651998"/>
    <w:rsid w:val="0066593C"/>
    <w:rsid w:val="006664A7"/>
    <w:rsid w:val="00666888"/>
    <w:rsid w:val="0069641D"/>
    <w:rsid w:val="006A394C"/>
    <w:rsid w:val="006B01A1"/>
    <w:rsid w:val="006B3284"/>
    <w:rsid w:val="006B568E"/>
    <w:rsid w:val="006C5224"/>
    <w:rsid w:val="006D00F9"/>
    <w:rsid w:val="006D1D27"/>
    <w:rsid w:val="006E0D0A"/>
    <w:rsid w:val="006F2CB3"/>
    <w:rsid w:val="00720B68"/>
    <w:rsid w:val="00721000"/>
    <w:rsid w:val="00727AE9"/>
    <w:rsid w:val="0074138E"/>
    <w:rsid w:val="00755F21"/>
    <w:rsid w:val="00777096"/>
    <w:rsid w:val="007944ED"/>
    <w:rsid w:val="007A2049"/>
    <w:rsid w:val="007B25CB"/>
    <w:rsid w:val="007C1AD7"/>
    <w:rsid w:val="007C4B5A"/>
    <w:rsid w:val="007C65A3"/>
    <w:rsid w:val="007E1F7F"/>
    <w:rsid w:val="007F074F"/>
    <w:rsid w:val="007F0C05"/>
    <w:rsid w:val="007F2982"/>
    <w:rsid w:val="007F309C"/>
    <w:rsid w:val="007F4033"/>
    <w:rsid w:val="007F7E21"/>
    <w:rsid w:val="00802FDE"/>
    <w:rsid w:val="008102B6"/>
    <w:rsid w:val="008109AB"/>
    <w:rsid w:val="00813BA4"/>
    <w:rsid w:val="00842BB5"/>
    <w:rsid w:val="0084589C"/>
    <w:rsid w:val="00850538"/>
    <w:rsid w:val="0085710F"/>
    <w:rsid w:val="00862CDE"/>
    <w:rsid w:val="0087423F"/>
    <w:rsid w:val="00876FBA"/>
    <w:rsid w:val="00877D44"/>
    <w:rsid w:val="008850F5"/>
    <w:rsid w:val="0089103A"/>
    <w:rsid w:val="00893357"/>
    <w:rsid w:val="008B00CA"/>
    <w:rsid w:val="008B0815"/>
    <w:rsid w:val="008D601B"/>
    <w:rsid w:val="008D6D0E"/>
    <w:rsid w:val="0090379E"/>
    <w:rsid w:val="00903AD2"/>
    <w:rsid w:val="009100F1"/>
    <w:rsid w:val="0091437A"/>
    <w:rsid w:val="00927431"/>
    <w:rsid w:val="00937F6D"/>
    <w:rsid w:val="00941CDF"/>
    <w:rsid w:val="00957090"/>
    <w:rsid w:val="00960DE8"/>
    <w:rsid w:val="00983469"/>
    <w:rsid w:val="009921BE"/>
    <w:rsid w:val="0099268B"/>
    <w:rsid w:val="009B0BB5"/>
    <w:rsid w:val="009B72E4"/>
    <w:rsid w:val="009D1301"/>
    <w:rsid w:val="009D6DB5"/>
    <w:rsid w:val="009E027C"/>
    <w:rsid w:val="009E4A00"/>
    <w:rsid w:val="009E5A8A"/>
    <w:rsid w:val="009F6928"/>
    <w:rsid w:val="00A01ECA"/>
    <w:rsid w:val="00A02B47"/>
    <w:rsid w:val="00A07C14"/>
    <w:rsid w:val="00A31DBF"/>
    <w:rsid w:val="00A4593E"/>
    <w:rsid w:val="00A55E10"/>
    <w:rsid w:val="00A65114"/>
    <w:rsid w:val="00A739B7"/>
    <w:rsid w:val="00A92258"/>
    <w:rsid w:val="00AA26A2"/>
    <w:rsid w:val="00AB3031"/>
    <w:rsid w:val="00AB4B56"/>
    <w:rsid w:val="00AB5696"/>
    <w:rsid w:val="00AC7BD8"/>
    <w:rsid w:val="00AF2551"/>
    <w:rsid w:val="00B06602"/>
    <w:rsid w:val="00B06E39"/>
    <w:rsid w:val="00B36B65"/>
    <w:rsid w:val="00B40407"/>
    <w:rsid w:val="00B43C62"/>
    <w:rsid w:val="00B44911"/>
    <w:rsid w:val="00B524FF"/>
    <w:rsid w:val="00B60ACD"/>
    <w:rsid w:val="00B70864"/>
    <w:rsid w:val="00B71423"/>
    <w:rsid w:val="00B7219A"/>
    <w:rsid w:val="00B755E0"/>
    <w:rsid w:val="00B75792"/>
    <w:rsid w:val="00B91057"/>
    <w:rsid w:val="00B9276A"/>
    <w:rsid w:val="00B93C56"/>
    <w:rsid w:val="00B9436C"/>
    <w:rsid w:val="00BB1710"/>
    <w:rsid w:val="00BB175A"/>
    <w:rsid w:val="00BC7384"/>
    <w:rsid w:val="00BD61EC"/>
    <w:rsid w:val="00BF3625"/>
    <w:rsid w:val="00BF4CD4"/>
    <w:rsid w:val="00BF73FA"/>
    <w:rsid w:val="00C056F8"/>
    <w:rsid w:val="00C219E3"/>
    <w:rsid w:val="00C31037"/>
    <w:rsid w:val="00C36849"/>
    <w:rsid w:val="00C45ED8"/>
    <w:rsid w:val="00C635CF"/>
    <w:rsid w:val="00C678F2"/>
    <w:rsid w:val="00C708F3"/>
    <w:rsid w:val="00C758C7"/>
    <w:rsid w:val="00C76DF9"/>
    <w:rsid w:val="00C846A7"/>
    <w:rsid w:val="00C90123"/>
    <w:rsid w:val="00CA0974"/>
    <w:rsid w:val="00CA66FC"/>
    <w:rsid w:val="00CA6A52"/>
    <w:rsid w:val="00CC0000"/>
    <w:rsid w:val="00CD23C1"/>
    <w:rsid w:val="00CD2EDE"/>
    <w:rsid w:val="00CF2A56"/>
    <w:rsid w:val="00CF7B2A"/>
    <w:rsid w:val="00D04942"/>
    <w:rsid w:val="00D12B8E"/>
    <w:rsid w:val="00D21154"/>
    <w:rsid w:val="00D27357"/>
    <w:rsid w:val="00D324C2"/>
    <w:rsid w:val="00D47CEE"/>
    <w:rsid w:val="00D5016D"/>
    <w:rsid w:val="00D73E88"/>
    <w:rsid w:val="00D8324F"/>
    <w:rsid w:val="00D90070"/>
    <w:rsid w:val="00D93F69"/>
    <w:rsid w:val="00D9577A"/>
    <w:rsid w:val="00D966FD"/>
    <w:rsid w:val="00DB4F45"/>
    <w:rsid w:val="00DD5057"/>
    <w:rsid w:val="00DD5919"/>
    <w:rsid w:val="00E10A81"/>
    <w:rsid w:val="00E1292A"/>
    <w:rsid w:val="00E139A0"/>
    <w:rsid w:val="00E35B31"/>
    <w:rsid w:val="00E5110F"/>
    <w:rsid w:val="00E55325"/>
    <w:rsid w:val="00E61C46"/>
    <w:rsid w:val="00E653F7"/>
    <w:rsid w:val="00E805FE"/>
    <w:rsid w:val="00E858B1"/>
    <w:rsid w:val="00E95A65"/>
    <w:rsid w:val="00EB0177"/>
    <w:rsid w:val="00EB35F3"/>
    <w:rsid w:val="00EC103F"/>
    <w:rsid w:val="00ED4413"/>
    <w:rsid w:val="00F05B60"/>
    <w:rsid w:val="00F07F00"/>
    <w:rsid w:val="00F25430"/>
    <w:rsid w:val="00F30C2B"/>
    <w:rsid w:val="00F4397A"/>
    <w:rsid w:val="00F479E0"/>
    <w:rsid w:val="00F50FBA"/>
    <w:rsid w:val="00F516AD"/>
    <w:rsid w:val="00F51A69"/>
    <w:rsid w:val="00F52CC8"/>
    <w:rsid w:val="00F54986"/>
    <w:rsid w:val="00F714BC"/>
    <w:rsid w:val="00F74AE9"/>
    <w:rsid w:val="00F752B7"/>
    <w:rsid w:val="00F87A4F"/>
    <w:rsid w:val="00F90940"/>
    <w:rsid w:val="00F95593"/>
    <w:rsid w:val="00F96DD7"/>
    <w:rsid w:val="00FA13F2"/>
    <w:rsid w:val="00FB4E64"/>
    <w:rsid w:val="00FB7C6C"/>
    <w:rsid w:val="00FC0F40"/>
    <w:rsid w:val="00FD1F47"/>
    <w:rsid w:val="00FE7461"/>
    <w:rsid w:val="00FF0FAE"/>
    <w:rsid w:val="00FF440B"/>
    <w:rsid w:val="00FF4AD7"/>
    <w:rsid w:val="572E5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7E050B88-609F-4125-AE07-C93B319165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B00CA"/>
    <w:rPr>
      <w:rFonts w:ascii="Corbel" w:hAnsi="Corbel"/>
      <w:sz w:val="20"/>
    </w:rPr>
  </w:style>
  <w:style w:type="paragraph" w:styleId="Heading1">
    <w:name w:val="heading 1"/>
    <w:basedOn w:val="Normal"/>
    <w:next w:val="Normal"/>
    <w:link w:val="Heading1Char"/>
    <w:uiPriority w:val="9"/>
    <w:qFormat/>
    <w:rsid w:val="008102B6"/>
    <w:pPr>
      <w:numPr>
        <w:numId w:val="22"/>
      </w:numPr>
      <w:tabs>
        <w:tab w:val="left" w:pos="360"/>
        <w:tab w:val="right" w:pos="10080"/>
      </w:tabs>
      <w:outlineLvl w:val="0"/>
    </w:pPr>
    <w:rPr>
      <w:b/>
      <w:szCs w:val="20"/>
    </w:rPr>
  </w:style>
  <w:style w:type="paragraph" w:styleId="Heading2">
    <w:name w:val="heading 2"/>
    <w:basedOn w:val="ListParagraph"/>
    <w:next w:val="Normal"/>
    <w:link w:val="Heading2Char"/>
    <w:uiPriority w:val="9"/>
    <w:unhideWhenUsed/>
    <w:qFormat/>
    <w:rsid w:val="008102B6"/>
    <w:pPr>
      <w:numPr>
        <w:ilvl w:val="1"/>
        <w:numId w:val="22"/>
      </w:numPr>
      <w:outlineLvl w:val="1"/>
    </w:pPr>
    <w:rPr>
      <w:b/>
    </w:rPr>
  </w:style>
  <w:style w:type="paragraph" w:styleId="Heading3">
    <w:name w:val="heading 3"/>
    <w:basedOn w:val="Normal"/>
    <w:next w:val="Normal"/>
    <w:link w:val="Heading3Char"/>
    <w:uiPriority w:val="9"/>
    <w:unhideWhenUsed/>
    <w:qFormat/>
    <w:rsid w:val="005109E6"/>
    <w:pPr>
      <w:keepNext/>
      <w:keepLines/>
      <w:numPr>
        <w:ilvl w:val="2"/>
        <w:numId w:val="22"/>
      </w:numPr>
      <w:spacing w:before="40"/>
      <w:outlineLvl w:val="2"/>
    </w:pPr>
    <w:rPr>
      <w:rFonts w:asciiTheme="majorHAnsi" w:hAnsiTheme="majorHAnsi" w:eastAsiaTheme="majorEastAsia" w:cstheme="majorBidi"/>
      <w:color w:val="243F60" w:themeColor="accent1" w:themeShade="7F"/>
      <w:sz w:val="24"/>
    </w:rPr>
  </w:style>
  <w:style w:type="paragraph" w:styleId="Heading4">
    <w:name w:val="heading 4"/>
    <w:basedOn w:val="Normal"/>
    <w:next w:val="Normal"/>
    <w:link w:val="Heading4Char"/>
    <w:uiPriority w:val="9"/>
    <w:semiHidden/>
    <w:unhideWhenUsed/>
    <w:qFormat/>
    <w:rsid w:val="005109E6"/>
    <w:pPr>
      <w:keepNext/>
      <w:keepLines/>
      <w:numPr>
        <w:ilvl w:val="3"/>
        <w:numId w:val="22"/>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109E6"/>
    <w:pPr>
      <w:keepNext/>
      <w:keepLines/>
      <w:numPr>
        <w:ilvl w:val="4"/>
        <w:numId w:val="22"/>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109E6"/>
    <w:pPr>
      <w:keepNext/>
      <w:keepLines/>
      <w:numPr>
        <w:ilvl w:val="5"/>
        <w:numId w:val="22"/>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5109E6"/>
    <w:pPr>
      <w:keepNext/>
      <w:keepLines/>
      <w:numPr>
        <w:ilvl w:val="6"/>
        <w:numId w:val="2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5109E6"/>
    <w:pPr>
      <w:keepNext/>
      <w:keepLines/>
      <w:numPr>
        <w:ilvl w:val="7"/>
        <w:numId w:val="2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09E6"/>
    <w:pPr>
      <w:keepNext/>
      <w:keepLines/>
      <w:numPr>
        <w:ilvl w:val="8"/>
        <w:numId w:val="2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8102B6"/>
    <w:rPr>
      <w:rFonts w:ascii="Corbel" w:hAnsi="Corbel"/>
      <w:b/>
      <w:sz w:val="20"/>
      <w:szCs w:val="20"/>
    </w:rPr>
  </w:style>
  <w:style w:type="character" w:styleId="Heading2Char" w:customStyle="1">
    <w:name w:val="Heading 2 Char"/>
    <w:basedOn w:val="DefaultParagraphFont"/>
    <w:link w:val="Heading2"/>
    <w:uiPriority w:val="9"/>
    <w:rsid w:val="008102B6"/>
    <w:rPr>
      <w:rFonts w:ascii="Corbel" w:hAnsi="Corbel"/>
      <w:b/>
      <w:sz w:val="20"/>
    </w:rPr>
  </w:style>
  <w:style w:type="character" w:styleId="Heading3Char" w:customStyle="1">
    <w:name w:val="Heading 3 Char"/>
    <w:basedOn w:val="DefaultParagraphFont"/>
    <w:link w:val="Heading3"/>
    <w:uiPriority w:val="9"/>
    <w:rsid w:val="005109E6"/>
    <w:rPr>
      <w:rFonts w:asciiTheme="majorHAnsi" w:hAnsiTheme="majorHAnsi" w:eastAsiaTheme="majorEastAsia" w:cstheme="majorBidi"/>
      <w:color w:val="243F60" w:themeColor="accent1" w:themeShade="7F"/>
    </w:rPr>
  </w:style>
  <w:style w:type="character" w:styleId="Heading4Char" w:customStyle="1">
    <w:name w:val="Heading 4 Char"/>
    <w:basedOn w:val="DefaultParagraphFont"/>
    <w:link w:val="Heading4"/>
    <w:uiPriority w:val="9"/>
    <w:semiHidden/>
    <w:rsid w:val="005109E6"/>
    <w:rPr>
      <w:rFonts w:asciiTheme="majorHAnsi" w:hAnsiTheme="majorHAnsi" w:eastAsiaTheme="majorEastAsia" w:cstheme="majorBidi"/>
      <w:i/>
      <w:iCs/>
      <w:color w:val="365F91" w:themeColor="accent1" w:themeShade="BF"/>
      <w:sz w:val="20"/>
    </w:rPr>
  </w:style>
  <w:style w:type="character" w:styleId="Heading5Char" w:customStyle="1">
    <w:name w:val="Heading 5 Char"/>
    <w:basedOn w:val="DefaultParagraphFont"/>
    <w:link w:val="Heading5"/>
    <w:uiPriority w:val="9"/>
    <w:semiHidden/>
    <w:rsid w:val="005109E6"/>
    <w:rPr>
      <w:rFonts w:asciiTheme="majorHAnsi" w:hAnsiTheme="majorHAnsi" w:eastAsiaTheme="majorEastAsia" w:cstheme="majorBidi"/>
      <w:color w:val="365F91" w:themeColor="accent1" w:themeShade="BF"/>
      <w:sz w:val="20"/>
    </w:rPr>
  </w:style>
  <w:style w:type="character" w:styleId="Heading6Char" w:customStyle="1">
    <w:name w:val="Heading 6 Char"/>
    <w:basedOn w:val="DefaultParagraphFont"/>
    <w:link w:val="Heading6"/>
    <w:uiPriority w:val="9"/>
    <w:semiHidden/>
    <w:rsid w:val="005109E6"/>
    <w:rPr>
      <w:rFonts w:asciiTheme="majorHAnsi" w:hAnsiTheme="majorHAnsi" w:eastAsiaTheme="majorEastAsia" w:cstheme="majorBidi"/>
      <w:color w:val="243F60" w:themeColor="accent1" w:themeShade="7F"/>
      <w:sz w:val="20"/>
    </w:rPr>
  </w:style>
  <w:style w:type="character" w:styleId="Heading7Char" w:customStyle="1">
    <w:name w:val="Heading 7 Char"/>
    <w:basedOn w:val="DefaultParagraphFont"/>
    <w:link w:val="Heading7"/>
    <w:uiPriority w:val="9"/>
    <w:semiHidden/>
    <w:rsid w:val="005109E6"/>
    <w:rPr>
      <w:rFonts w:asciiTheme="majorHAnsi" w:hAnsiTheme="majorHAnsi" w:eastAsiaTheme="majorEastAsia" w:cstheme="majorBidi"/>
      <w:i/>
      <w:iCs/>
      <w:color w:val="243F60" w:themeColor="accent1" w:themeShade="7F"/>
      <w:sz w:val="20"/>
    </w:rPr>
  </w:style>
  <w:style w:type="character" w:styleId="Heading8Char" w:customStyle="1">
    <w:name w:val="Heading 8 Char"/>
    <w:basedOn w:val="DefaultParagraphFont"/>
    <w:link w:val="Heading8"/>
    <w:uiPriority w:val="9"/>
    <w:semiHidden/>
    <w:rsid w:val="005109E6"/>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109E6"/>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7C1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8730">
      <w:bodyDiv w:val="1"/>
      <w:marLeft w:val="0"/>
      <w:marRight w:val="0"/>
      <w:marTop w:val="0"/>
      <w:marBottom w:val="0"/>
      <w:divBdr>
        <w:top w:val="none" w:sz="0" w:space="0" w:color="auto"/>
        <w:left w:val="none" w:sz="0" w:space="0" w:color="auto"/>
        <w:bottom w:val="none" w:sz="0" w:space="0" w:color="auto"/>
        <w:right w:val="none" w:sz="0" w:space="0" w:color="auto"/>
      </w:divBdr>
    </w:div>
    <w:div w:id="1330910471">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2019-10-16T23:47:20+00:00</DateCreated>
  </documentManagement>
</p:properties>
</file>

<file path=customXml/itemProps1.xml><?xml version="1.0" encoding="utf-8"?>
<ds:datastoreItem xmlns:ds="http://schemas.openxmlformats.org/officeDocument/2006/customXml" ds:itemID="{400130C4-2D2D-4BCF-9D24-FF630DE00499}">
  <ds:schemaRefs>
    <ds:schemaRef ds:uri="http://schemas.microsoft.com/sharepoint/v3/contenttype/forms"/>
  </ds:schemaRefs>
</ds:datastoreItem>
</file>

<file path=customXml/itemProps2.xml><?xml version="1.0" encoding="utf-8"?>
<ds:datastoreItem xmlns:ds="http://schemas.openxmlformats.org/officeDocument/2006/customXml" ds:itemID="{59760215-1E44-4F0C-8BB0-9BBAB2C6F297}"/>
</file>

<file path=customXml/itemProps3.xml><?xml version="1.0" encoding="utf-8"?>
<ds:datastoreItem xmlns:ds="http://schemas.openxmlformats.org/officeDocument/2006/customXml" ds:itemID="{2BDD32C3-31E0-4421-BDC8-F524056C3735}">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Jpowell</dc:creator>
  <lastModifiedBy>Bonnie Mottola</lastModifiedBy>
  <revision>6</revision>
  <lastPrinted>2019-10-16T20:21:00.0000000Z</lastPrinted>
  <dcterms:created xsi:type="dcterms:W3CDTF">2019-10-16T20:20:00.0000000Z</dcterms:created>
  <dcterms:modified xsi:type="dcterms:W3CDTF">2019-12-19T16:25:19.6566778Z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