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81"/>
        <w:ind w:right="7019"/>
      </w:pPr>
      <w:r>
        <w:rPr/>
        <w:t>Cheema v. Thompson 67F. 3d ii3 (19105)</w:t>
      </w:r>
    </w:p>
    <w:p>
      <w:pPr>
        <w:spacing w:line="275" w:lineRule="exact" w:before="0"/>
        <w:ind w:left="2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Your Brief must include the following:</w:t>
      </w:r>
    </w:p>
    <w:p>
      <w:pPr>
        <w:spacing w:before="4"/>
        <w:ind w:left="2559" w:right="0" w:firstLine="0"/>
        <w:jc w:val="left"/>
        <w:rPr>
          <w:b/>
          <w:sz w:val="24"/>
        </w:rPr>
      </w:pPr>
      <w:r>
        <w:rPr>
          <w:b/>
          <w:sz w:val="24"/>
        </w:rPr>
        <w:t>Argument Checklist of Minimum Requirements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28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</w:tblGrid>
      <w:tr>
        <w:trPr>
          <w:trHeight w:val="561" w:hRule="atLeast"/>
        </w:trPr>
        <w:tc>
          <w:tcPr>
            <w:tcW w:w="9383" w:type="dxa"/>
            <w:shd w:val="clear" w:color="auto" w:fill="DFDFDF"/>
          </w:tcPr>
          <w:p>
            <w:pPr>
              <w:pStyle w:val="TableParagraph"/>
              <w:ind w:left="3156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 1 (Introduction)</w:t>
            </w:r>
          </w:p>
        </w:tc>
      </w:tr>
      <w:tr>
        <w:trPr>
          <w:trHeight w:val="1406" w:hRule="atLeast"/>
        </w:trPr>
        <w:tc>
          <w:tcPr>
            <w:tcW w:w="9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Hook</w:t>
            </w:r>
          </w:p>
        </w:tc>
      </w:tr>
      <w:tr>
        <w:trPr>
          <w:trHeight w:val="1689" w:hRule="atLeast"/>
        </w:trPr>
        <w:tc>
          <w:tcPr>
            <w:tcW w:w="9383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Thesis </w:t>
            </w:r>
            <w:r>
              <w:rPr>
                <w:i/>
                <w:sz w:val="24"/>
              </w:rPr>
              <w:t>(Short statement of your opinion on which you will provide evidence…)</w:t>
            </w:r>
          </w:p>
        </w:tc>
      </w:tr>
      <w:tr>
        <w:trPr>
          <w:trHeight w:val="2534" w:hRule="atLeast"/>
        </w:trPr>
        <w:tc>
          <w:tcPr>
            <w:tcW w:w="9383" w:type="dxa"/>
          </w:tcPr>
          <w:p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Background information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Helpful historical insight and reference to the free exercise </w:t>
            </w:r>
            <w:r>
              <w:rPr>
                <w:i/>
                <w:sz w:val="24"/>
              </w:rPr>
              <w:t>clause that supports why the issue is important. This can take up to 3 sentences.)</w:t>
            </w:r>
          </w:p>
        </w:tc>
      </w:tr>
      <w:tr>
        <w:trPr>
          <w:trHeight w:val="2813" w:hRule="atLeast"/>
        </w:trPr>
        <w:tc>
          <w:tcPr>
            <w:tcW w:w="9383" w:type="dxa"/>
          </w:tcPr>
          <w:p>
            <w:pPr>
              <w:pStyle w:val="TableParagraph"/>
              <w:spacing w:line="237" w:lineRule="auto"/>
              <w:ind w:right="4967"/>
              <w:rPr>
                <w:i/>
                <w:sz w:val="24"/>
              </w:rPr>
            </w:pPr>
            <w:r>
              <w:rPr>
                <w:sz w:val="24"/>
              </w:rPr>
              <w:t>List of </w:t>
            </w:r>
            <w:r>
              <w:rPr>
                <w:b/>
                <w:sz w:val="24"/>
              </w:rPr>
              <w:t>all reasons </w:t>
            </w:r>
            <w:r>
              <w:rPr>
                <w:sz w:val="24"/>
              </w:rPr>
              <w:t>you will give in essay (3 minimum) </w:t>
            </w:r>
            <w:r>
              <w:rPr>
                <w:i/>
                <w:sz w:val="24"/>
              </w:rPr>
              <w:t>Firstly, secondly, thirdly…</w:t>
            </w:r>
          </w:p>
        </w:tc>
      </w:tr>
      <w:tr>
        <w:trPr>
          <w:trHeight w:val="2534" w:hRule="atLeast"/>
        </w:trPr>
        <w:tc>
          <w:tcPr>
            <w:tcW w:w="9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Transition sentence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180" w:bottom="280" w:left="1200" w:right="1120"/>
        </w:sect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</w:tblGrid>
      <w:tr>
        <w:trPr>
          <w:trHeight w:val="561" w:hRule="atLeast"/>
        </w:trPr>
        <w:tc>
          <w:tcPr>
            <w:tcW w:w="9383" w:type="dxa"/>
            <w:shd w:val="clear" w:color="auto" w:fill="DFDFDF"/>
          </w:tcPr>
          <w:p>
            <w:pPr>
              <w:pStyle w:val="TableParagraph"/>
              <w:ind w:left="2957"/>
              <w:rPr>
                <w:b/>
                <w:sz w:val="24"/>
              </w:rPr>
            </w:pPr>
            <w:r>
              <w:rPr>
                <w:b/>
                <w:sz w:val="24"/>
              </w:rPr>
              <w:t>Paragraph 2 (Topic – Reason 1)</w:t>
            </w:r>
          </w:p>
        </w:tc>
      </w:tr>
      <w:tr>
        <w:trPr>
          <w:trHeight w:val="1689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Topic sentence </w:t>
            </w:r>
            <w:r>
              <w:rPr>
                <w:sz w:val="24"/>
              </w:rPr>
              <w:t>(states 1</w:t>
            </w:r>
            <w:r>
              <w:rPr>
                <w:position w:val="6"/>
                <w:sz w:val="16"/>
              </w:rPr>
              <w:t>st </w:t>
            </w:r>
            <w:r>
              <w:rPr>
                <w:sz w:val="24"/>
              </w:rPr>
              <w:t>reason listed in introductory paragraph)</w:t>
            </w:r>
          </w:p>
        </w:tc>
      </w:tr>
      <w:tr>
        <w:trPr>
          <w:trHeight w:val="2530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Counter-argument </w:t>
            </w:r>
            <w:r>
              <w:rPr>
                <w:sz w:val="24"/>
              </w:rPr>
              <w:t>(You may think…however…)</w:t>
            </w:r>
          </w:p>
        </w:tc>
      </w:tr>
      <w:tr>
        <w:trPr>
          <w:trHeight w:val="5909" w:hRule="atLeast"/>
        </w:trPr>
        <w:tc>
          <w:tcPr>
            <w:tcW w:w="9383" w:type="dxa"/>
          </w:tcPr>
          <w:p>
            <w:pPr>
              <w:pStyle w:val="TableParagraph"/>
              <w:spacing w:line="242" w:lineRule="auto"/>
              <w:ind w:right="10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Evidence from a minimum of two different sources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Helpful historical insight and </w:t>
            </w:r>
            <w:r>
              <w:rPr>
                <w:i/>
                <w:sz w:val="24"/>
              </w:rPr>
              <w:t>reference to the free exercise clause that supports why the issue is important. This can take up to 3 sentences.)</w:t>
            </w:r>
          </w:p>
        </w:tc>
      </w:tr>
      <w:tr>
        <w:trPr>
          <w:trHeight w:val="2534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Transitioning statement </w:t>
            </w:r>
            <w:r>
              <w:rPr>
                <w:sz w:val="24"/>
              </w:rPr>
              <w:t>to next paragraph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260" w:bottom="280" w:left="1200" w:right="1120"/>
        </w:sect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</w:tblGrid>
      <w:tr>
        <w:trPr>
          <w:trHeight w:val="561" w:hRule="atLeast"/>
        </w:trPr>
        <w:tc>
          <w:tcPr>
            <w:tcW w:w="9383" w:type="dxa"/>
            <w:shd w:val="clear" w:color="auto" w:fill="DFDFDF"/>
          </w:tcPr>
          <w:p>
            <w:pPr>
              <w:pStyle w:val="TableParagraph"/>
              <w:ind w:left="2957"/>
              <w:rPr>
                <w:b/>
                <w:sz w:val="24"/>
              </w:rPr>
            </w:pPr>
            <w:r>
              <w:rPr>
                <w:b/>
                <w:sz w:val="24"/>
              </w:rPr>
              <w:t>Paragraph 3 (Topic – Reason 2)</w:t>
            </w:r>
          </w:p>
        </w:tc>
      </w:tr>
      <w:tr>
        <w:trPr>
          <w:trHeight w:val="1968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Topic sentence </w:t>
            </w:r>
            <w:r>
              <w:rPr>
                <w:sz w:val="24"/>
              </w:rPr>
              <w:t>(states 1</w:t>
            </w:r>
            <w:r>
              <w:rPr>
                <w:position w:val="6"/>
                <w:sz w:val="16"/>
              </w:rPr>
              <w:t>st </w:t>
            </w:r>
            <w:r>
              <w:rPr>
                <w:sz w:val="24"/>
              </w:rPr>
              <w:t>reason listed in introductory paragraph)</w:t>
            </w:r>
          </w:p>
        </w:tc>
      </w:tr>
      <w:tr>
        <w:trPr>
          <w:trHeight w:val="3096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Counter-argument </w:t>
            </w:r>
            <w:r>
              <w:rPr>
                <w:sz w:val="24"/>
              </w:rPr>
              <w:t>(You may think…however…)</w:t>
            </w:r>
          </w:p>
        </w:tc>
      </w:tr>
      <w:tr>
        <w:trPr>
          <w:trHeight w:val="5064" w:hRule="atLeast"/>
        </w:trPr>
        <w:tc>
          <w:tcPr>
            <w:tcW w:w="9383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Evidence from a minimum of two different sources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Helpful historical insight and </w:t>
            </w:r>
            <w:r>
              <w:rPr>
                <w:i/>
                <w:sz w:val="24"/>
              </w:rPr>
              <w:t>reference to the free exercise clause that supports why the issue is important. This can take up to 3 sentences.)</w:t>
            </w:r>
          </w:p>
        </w:tc>
      </w:tr>
      <w:tr>
        <w:trPr>
          <w:trHeight w:val="2534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Transitioning statement </w:t>
            </w:r>
            <w:r>
              <w:rPr>
                <w:sz w:val="24"/>
              </w:rPr>
              <w:t>to next paragraph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260" w:bottom="280" w:left="1200" w:right="1120"/>
        </w:sect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</w:tblGrid>
      <w:tr>
        <w:trPr>
          <w:trHeight w:val="839" w:hRule="atLeast"/>
        </w:trPr>
        <w:tc>
          <w:tcPr>
            <w:tcW w:w="9383" w:type="dxa"/>
            <w:shd w:val="clear" w:color="auto" w:fill="DFDFDF"/>
          </w:tcPr>
          <w:p>
            <w:pPr>
              <w:pStyle w:val="TableParagraph"/>
              <w:spacing w:line="237" w:lineRule="auto"/>
              <w:ind w:left="3730" w:right="2939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Paragraph 4 (Topic – Reason 3) Strongest Reason</w:t>
            </w:r>
          </w:p>
        </w:tc>
      </w:tr>
      <w:tr>
        <w:trPr>
          <w:trHeight w:val="2251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b/>
                <w:sz w:val="24"/>
              </w:rPr>
              <w:t>Topic sentence </w:t>
            </w:r>
            <w:r>
              <w:rPr>
                <w:sz w:val="24"/>
              </w:rPr>
              <w:t>(states 1</w:t>
            </w:r>
            <w:r>
              <w:rPr>
                <w:position w:val="6"/>
                <w:sz w:val="16"/>
              </w:rPr>
              <w:t>st </w:t>
            </w:r>
            <w:r>
              <w:rPr>
                <w:sz w:val="24"/>
              </w:rPr>
              <w:t>reason listed in introductory paragraph)</w:t>
            </w:r>
          </w:p>
        </w:tc>
      </w:tr>
      <w:tr>
        <w:trPr>
          <w:trHeight w:val="2251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b/>
                <w:sz w:val="24"/>
              </w:rPr>
              <w:t>Counter-argument </w:t>
            </w:r>
            <w:r>
              <w:rPr>
                <w:sz w:val="24"/>
              </w:rPr>
              <w:t>(You may think…however…)</w:t>
            </w:r>
          </w:p>
        </w:tc>
      </w:tr>
      <w:tr>
        <w:trPr>
          <w:trHeight w:val="5069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ind w:right="10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Evidence from a minimum of two different sources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Helpful historical insight and </w:t>
            </w:r>
            <w:r>
              <w:rPr>
                <w:i/>
                <w:sz w:val="24"/>
              </w:rPr>
              <w:t>reference to the free exercise clause that supports why the issue is important. This can take up to 3 sentences.)</w:t>
            </w:r>
          </w:p>
        </w:tc>
      </w:tr>
      <w:tr>
        <w:trPr>
          <w:trHeight w:val="2813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Transitioning statement </w:t>
            </w:r>
            <w:r>
              <w:rPr>
                <w:sz w:val="24"/>
              </w:rPr>
              <w:t>to next paragraph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260" w:bottom="280" w:left="1200" w:right="1120"/>
        </w:sect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</w:tblGrid>
      <w:tr>
        <w:trPr>
          <w:trHeight w:val="839" w:hRule="atLeast"/>
        </w:trPr>
        <w:tc>
          <w:tcPr>
            <w:tcW w:w="9383" w:type="dxa"/>
            <w:shd w:val="clear" w:color="auto" w:fill="DFDFDF"/>
          </w:tcPr>
          <w:p>
            <w:pPr>
              <w:pStyle w:val="TableParagraph"/>
              <w:spacing w:line="237" w:lineRule="auto"/>
              <w:ind w:left="2909" w:right="2700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Paragraph 5 (or Closing Paragraph) Building Momentum and Energy</w:t>
            </w:r>
          </w:p>
        </w:tc>
      </w:tr>
      <w:tr>
        <w:trPr>
          <w:trHeight w:val="2251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b/>
                <w:sz w:val="24"/>
              </w:rPr>
              <w:t>Topic sentence </w:t>
            </w:r>
            <w:r>
              <w:rPr>
                <w:sz w:val="24"/>
              </w:rPr>
              <w:t>(reminding reader of thesis and overall reasons)</w:t>
            </w:r>
          </w:p>
        </w:tc>
      </w:tr>
      <w:tr>
        <w:trPr>
          <w:trHeight w:val="3941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rPr>
                <w:b/>
                <w:sz w:val="24"/>
              </w:rPr>
            </w:pPr>
            <w:r>
              <w:rPr>
                <w:sz w:val="24"/>
              </w:rPr>
              <w:t>Sentences to </w:t>
            </w:r>
            <w:r>
              <w:rPr>
                <w:b/>
                <w:sz w:val="24"/>
              </w:rPr>
              <w:t>help reader understand why he/she should care…</w:t>
            </w:r>
          </w:p>
        </w:tc>
      </w:tr>
      <w:tr>
        <w:trPr>
          <w:trHeight w:val="2813" w:hRule="atLeast"/>
        </w:trPr>
        <w:tc>
          <w:tcPr>
            <w:tcW w:w="93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Push </w:t>
            </w:r>
            <w:r>
              <w:rPr>
                <w:sz w:val="24"/>
              </w:rPr>
              <w:t>to make reader want to take action to support your thesis.</w:t>
            </w:r>
          </w:p>
        </w:tc>
      </w:tr>
      <w:tr>
        <w:trPr>
          <w:trHeight w:val="3096" w:hRule="atLeast"/>
        </w:trPr>
        <w:tc>
          <w:tcPr>
            <w:tcW w:w="9383" w:type="dxa"/>
          </w:tcPr>
          <w:p>
            <w:pPr>
              <w:pStyle w:val="TableParagraph"/>
              <w:spacing w:line="240" w:lineRule="auto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Closing inspirational message</w:t>
            </w:r>
          </w:p>
        </w:tc>
      </w:tr>
    </w:tbl>
    <w:p>
      <w:pPr>
        <w:spacing w:after="0" w:line="240" w:lineRule="auto"/>
        <w:rPr>
          <w:sz w:val="24"/>
        </w:rPr>
        <w:sectPr>
          <w:pgSz w:w="12240" w:h="15840"/>
          <w:pgMar w:top="1260" w:bottom="280" w:left="1200" w:right="1120"/>
        </w:sectPr>
      </w:pPr>
    </w:p>
    <w:p>
      <w:pPr>
        <w:pStyle w:val="BodyText"/>
        <w:ind w:left="110"/>
        <w:rPr>
          <w:i w:val="0"/>
          <w:sz w:val="20"/>
        </w:rPr>
      </w:pPr>
      <w:r>
        <w:rPr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4.55pt;height:44.6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28" w:right="19"/>
                  </w:pPr>
                  <w:r>
                    <w:rPr>
                      <w:b/>
                      <w:i w:val="0"/>
                    </w:rPr>
                    <w:t>Note: Use effective linking words</w:t>
                  </w:r>
                  <w:r>
                    <w:rPr>
                      <w:i w:val="0"/>
                    </w:rPr>
                    <w:t>: </w:t>
                  </w:r>
                  <w:r>
                    <w:rPr>
                      <w:i/>
                    </w:rPr>
                    <w:t>for instance, in order to, in addition, specifically, this is </w:t>
                  </w:r>
                  <w:r>
                    <w:rPr/>
                    <w:t>important because, this shows that, this proves that, this has shown me that, this made me realize, in contrast, especially, another, for example, also, more, but, and, because</w:t>
                  </w:r>
                </w:p>
              </w:txbxContent>
            </v:textbox>
            <v:stroke dashstyle="solid"/>
          </v:shape>
        </w:pict>
      </w:r>
      <w:r>
        <w:rPr>
          <w:i w:val="0"/>
          <w:sz w:val="20"/>
        </w:rPr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23"/>
        </w:rPr>
      </w:pPr>
    </w:p>
    <w:p>
      <w:pPr>
        <w:pStyle w:val="Heading2"/>
        <w:spacing w:line="480" w:lineRule="auto"/>
        <w:ind w:right="6840"/>
      </w:pPr>
      <w:r>
        <w:rPr/>
        <w:t>5. A signature line that reads, Respectfully submitted,</w:t>
      </w:r>
    </w:p>
    <w:p>
      <w:pPr>
        <w:pStyle w:val="BodyText"/>
        <w:spacing w:before="4"/>
        <w:rPr>
          <w:rFonts w:ascii="Times New Roman"/>
          <w:i w:val="0"/>
          <w:sz w:val="16"/>
        </w:rPr>
      </w:pPr>
    </w:p>
    <w:p>
      <w:pPr>
        <w:tabs>
          <w:tab w:pos="2575" w:val="left" w:leader="none"/>
        </w:tabs>
        <w:spacing w:line="717" w:lineRule="auto" w:before="90"/>
        <w:ind w:left="240" w:right="6167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(your </w:t>
      </w:r>
      <w:r>
        <w:rPr>
          <w:rFonts w:ascii="Times New Roman"/>
          <w:spacing w:val="-3"/>
          <w:sz w:val="24"/>
        </w:rPr>
        <w:t>name) </w:t>
      </w:r>
      <w:r>
        <w:rPr>
          <w:rFonts w:ascii="Times New Roman"/>
          <w:sz w:val="24"/>
        </w:rPr>
        <w:t>Attorney 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Law,</w:t>
      </w:r>
    </w:p>
    <w:p>
      <w:pPr>
        <w:pStyle w:val="BodyText"/>
        <w:spacing w:line="20" w:lineRule="exact"/>
        <w:ind w:left="235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330pt;height:.5pt;mso-position-horizontal-relative:char;mso-position-vertical-relative:line" coordorigin="0,0" coordsize="6600,10">
            <v:line style="position:absolute" from="0,5" to="6600,5" stroked="true" strokeweight=".48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spacing w:before="7"/>
        <w:ind w:left="96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(ACLU representing Cheema’s, or attorney representing Livingston School District)</w:t>
      </w:r>
    </w:p>
    <w:sectPr>
      <w:pgSz w:w="12240" w:h="15840"/>
      <w:pgMar w:top="126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0"/>
      <w:ind w:left="24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10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Stouffer</dc:creator>
  <dcterms:created xsi:type="dcterms:W3CDTF">2018-04-09T16:37:28Z</dcterms:created>
  <dcterms:modified xsi:type="dcterms:W3CDTF">2018-04-09T16:37:28Z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